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F84C5" w14:textId="77777777" w:rsidR="002D7B8B" w:rsidRPr="002D7B8B" w:rsidRDefault="002D7B8B" w:rsidP="002D7B8B">
      <w:pPr>
        <w:rPr>
          <w:b/>
          <w:bCs/>
        </w:rPr>
      </w:pPr>
      <w:r w:rsidRPr="002D7B8B">
        <w:rPr>
          <w:b/>
          <w:bCs/>
        </w:rPr>
        <w:t>SPÉCIALITÉ : GESTION FISCALE</w:t>
      </w:r>
    </w:p>
    <w:p w14:paraId="51E54EC2" w14:textId="77777777" w:rsidR="002D7B8B" w:rsidRPr="002D7B8B" w:rsidRDefault="002D7B8B" w:rsidP="002D7B8B">
      <w:pPr>
        <w:rPr>
          <w:b/>
          <w:bCs/>
        </w:rPr>
      </w:pPr>
      <w:r w:rsidRPr="002D7B8B">
        <w:rPr>
          <w:b/>
          <w:bCs/>
        </w:rPr>
        <w:t>Former les Experts de la Fiscalité et de la Mobilisation des Recettes Publiques</w:t>
      </w:r>
    </w:p>
    <w:p w14:paraId="650B5678" w14:textId="77777777" w:rsidR="002D7B8B" w:rsidRPr="002D7B8B" w:rsidRDefault="002D7B8B" w:rsidP="002D7B8B">
      <w:r w:rsidRPr="002D7B8B">
        <w:t xml:space="preserve">La spécialité </w:t>
      </w:r>
      <w:r w:rsidRPr="002D7B8B">
        <w:rPr>
          <w:b/>
          <w:bCs/>
        </w:rPr>
        <w:t>Gestion Fiscale</w:t>
      </w:r>
      <w:r w:rsidRPr="002D7B8B">
        <w:t xml:space="preserve"> du Centre de Formation en Finances Publiques a pour vocation de former des cadres spécialisés dans la fiscalité, capables de contribuer efficacement à la mobilisation des ressources publiques et à l’amélioration des performances de l’administration fiscale.</w:t>
      </w:r>
    </w:p>
    <w:p w14:paraId="7F012C4E" w14:textId="77777777" w:rsidR="002D7B8B" w:rsidRPr="002D7B8B" w:rsidRDefault="002D7B8B" w:rsidP="002D7B8B">
      <w:r w:rsidRPr="002D7B8B">
        <w:t>Dans un contexte où les recettes fiscales constituent un levier essentiel du développement économique, cette filière prépare des professionnels capables de maîtriser les mécanismes fiscaux nationaux et internationaux, d’assurer le contrôle fiscal et de participer à la modernisation des administrations financières.</w:t>
      </w:r>
    </w:p>
    <w:p w14:paraId="6B0DB00F" w14:textId="77777777" w:rsidR="002D7B8B" w:rsidRPr="002D7B8B" w:rsidRDefault="002D7B8B" w:rsidP="002D7B8B">
      <w:r w:rsidRPr="002D7B8B">
        <w:t>La formation repose sur une approche pratique, technique et professionnelle permettant aux apprenants d’acquérir des compétences directement applicables dans les administrations publiques, les entreprises et les institutions financières.</w:t>
      </w:r>
    </w:p>
    <w:p w14:paraId="072815E1" w14:textId="77777777" w:rsidR="002D7B8B" w:rsidRPr="002D7B8B" w:rsidRDefault="002D7B8B" w:rsidP="002D7B8B">
      <w:r w:rsidRPr="002D7B8B">
        <w:pict w14:anchorId="6802D1C4">
          <v:rect id="_x0000_i1145" style="width:0;height:1.5pt" o:hralign="center" o:hrstd="t" o:hr="t" fillcolor="#a0a0a0" stroked="f"/>
        </w:pict>
      </w:r>
    </w:p>
    <w:p w14:paraId="27DC17E8" w14:textId="77777777" w:rsidR="002D7B8B" w:rsidRPr="002D7B8B" w:rsidRDefault="002D7B8B" w:rsidP="002D7B8B">
      <w:pPr>
        <w:rPr>
          <w:b/>
          <w:bCs/>
        </w:rPr>
      </w:pPr>
      <w:r w:rsidRPr="002D7B8B">
        <w:rPr>
          <w:b/>
          <w:bCs/>
        </w:rPr>
        <w:t>I. OBJECTIFS DE LA SPÉCIALITÉ GESTION FISCALE</w:t>
      </w:r>
    </w:p>
    <w:p w14:paraId="418DD77A" w14:textId="77777777" w:rsidR="002D7B8B" w:rsidRPr="002D7B8B" w:rsidRDefault="002D7B8B" w:rsidP="002D7B8B">
      <w:r w:rsidRPr="002D7B8B">
        <w:t>La spécialité Gestion Fiscale vise à développer une expertise approfondie dans le domaine de la fiscalité et des politiques fiscales.</w:t>
      </w:r>
    </w:p>
    <w:p w14:paraId="799045FF" w14:textId="77777777" w:rsidR="002D7B8B" w:rsidRPr="002D7B8B" w:rsidRDefault="002D7B8B" w:rsidP="002D7B8B">
      <w:r w:rsidRPr="002D7B8B">
        <w:pict w14:anchorId="4F362EA9">
          <v:rect id="_x0000_i1146" style="width:0;height:1.5pt" o:hralign="center" o:hrstd="t" o:hr="t" fillcolor="#a0a0a0" stroked="f"/>
        </w:pict>
      </w:r>
    </w:p>
    <w:p w14:paraId="2EDA504F" w14:textId="77777777" w:rsidR="002D7B8B" w:rsidRPr="002D7B8B" w:rsidRDefault="002D7B8B" w:rsidP="002D7B8B">
      <w:pPr>
        <w:rPr>
          <w:b/>
          <w:bCs/>
        </w:rPr>
      </w:pPr>
      <w:r w:rsidRPr="002D7B8B">
        <w:rPr>
          <w:b/>
          <w:bCs/>
        </w:rPr>
        <w:t>1. Former des spécialistes de la fiscalité publique</w:t>
      </w:r>
    </w:p>
    <w:p w14:paraId="0847A62B" w14:textId="77777777" w:rsidR="002D7B8B" w:rsidRPr="002D7B8B" w:rsidRDefault="002D7B8B" w:rsidP="002D7B8B">
      <w:r w:rsidRPr="002D7B8B">
        <w:t>La formation permet aux apprenants de maîtriser :</w:t>
      </w:r>
    </w:p>
    <w:p w14:paraId="3FBE6D54" w14:textId="77777777" w:rsidR="002D7B8B" w:rsidRPr="002D7B8B" w:rsidRDefault="002D7B8B" w:rsidP="002D7B8B">
      <w:pPr>
        <w:numPr>
          <w:ilvl w:val="0"/>
          <w:numId w:val="1"/>
        </w:numPr>
      </w:pPr>
      <w:r w:rsidRPr="002D7B8B">
        <w:t xml:space="preserve">les principes fondamentaux de la fiscalité ; </w:t>
      </w:r>
    </w:p>
    <w:p w14:paraId="077501B7" w14:textId="77777777" w:rsidR="002D7B8B" w:rsidRPr="002D7B8B" w:rsidRDefault="002D7B8B" w:rsidP="002D7B8B">
      <w:pPr>
        <w:numPr>
          <w:ilvl w:val="0"/>
          <w:numId w:val="1"/>
        </w:numPr>
      </w:pPr>
      <w:r w:rsidRPr="002D7B8B">
        <w:t xml:space="preserve">les différents types d’impôts ; </w:t>
      </w:r>
    </w:p>
    <w:p w14:paraId="2ECF86EC" w14:textId="77777777" w:rsidR="002D7B8B" w:rsidRPr="002D7B8B" w:rsidRDefault="002D7B8B" w:rsidP="002D7B8B">
      <w:pPr>
        <w:numPr>
          <w:ilvl w:val="0"/>
          <w:numId w:val="1"/>
        </w:numPr>
      </w:pPr>
      <w:r w:rsidRPr="002D7B8B">
        <w:t xml:space="preserve">les mécanismes de recouvrement des recettes fiscales ; </w:t>
      </w:r>
    </w:p>
    <w:p w14:paraId="6A77E379" w14:textId="77777777" w:rsidR="002D7B8B" w:rsidRPr="002D7B8B" w:rsidRDefault="002D7B8B" w:rsidP="002D7B8B">
      <w:pPr>
        <w:numPr>
          <w:ilvl w:val="0"/>
          <w:numId w:val="1"/>
        </w:numPr>
      </w:pPr>
      <w:r w:rsidRPr="002D7B8B">
        <w:t xml:space="preserve">le fonctionnement de l’administration fiscale. </w:t>
      </w:r>
    </w:p>
    <w:p w14:paraId="145E8DB3" w14:textId="77777777" w:rsidR="002D7B8B" w:rsidRPr="002D7B8B" w:rsidRDefault="002D7B8B" w:rsidP="002D7B8B">
      <w:pPr>
        <w:rPr>
          <w:b/>
          <w:bCs/>
        </w:rPr>
      </w:pPr>
      <w:r w:rsidRPr="002D7B8B">
        <w:rPr>
          <w:b/>
          <w:bCs/>
        </w:rPr>
        <w:t>Objectif pédagogique</w:t>
      </w:r>
    </w:p>
    <w:p w14:paraId="0A6EBF5B" w14:textId="77777777" w:rsidR="002D7B8B" w:rsidRPr="002D7B8B" w:rsidRDefault="002D7B8B" w:rsidP="002D7B8B">
      <w:r w:rsidRPr="002D7B8B">
        <w:t>Former des cadres capables d’assurer une gestion efficace des ressources fiscales de l’État.</w:t>
      </w:r>
    </w:p>
    <w:p w14:paraId="55AFC9CB" w14:textId="77777777" w:rsidR="002D7B8B" w:rsidRPr="002D7B8B" w:rsidRDefault="002D7B8B" w:rsidP="002D7B8B">
      <w:r w:rsidRPr="002D7B8B">
        <w:pict w14:anchorId="6CA8E242">
          <v:rect id="_x0000_i1147" style="width:0;height:1.5pt" o:hralign="center" o:hrstd="t" o:hr="t" fillcolor="#a0a0a0" stroked="f"/>
        </w:pict>
      </w:r>
    </w:p>
    <w:p w14:paraId="53DD5260" w14:textId="77777777" w:rsidR="002D7B8B" w:rsidRPr="002D7B8B" w:rsidRDefault="002D7B8B" w:rsidP="002D7B8B">
      <w:pPr>
        <w:rPr>
          <w:b/>
          <w:bCs/>
        </w:rPr>
      </w:pPr>
      <w:r w:rsidRPr="002D7B8B">
        <w:rPr>
          <w:b/>
          <w:bCs/>
        </w:rPr>
        <w:t>2. Renforcer les compétences en contrôle fiscal et contentieux</w:t>
      </w:r>
    </w:p>
    <w:p w14:paraId="6CAE20B6" w14:textId="77777777" w:rsidR="002D7B8B" w:rsidRPr="002D7B8B" w:rsidRDefault="002D7B8B" w:rsidP="002D7B8B">
      <w:r w:rsidRPr="002D7B8B">
        <w:t>Les apprenants sont formés aux techniques de :</w:t>
      </w:r>
    </w:p>
    <w:p w14:paraId="6F29DF46" w14:textId="77777777" w:rsidR="002D7B8B" w:rsidRPr="002D7B8B" w:rsidRDefault="002D7B8B" w:rsidP="002D7B8B">
      <w:pPr>
        <w:numPr>
          <w:ilvl w:val="0"/>
          <w:numId w:val="2"/>
        </w:numPr>
      </w:pPr>
      <w:r w:rsidRPr="002D7B8B">
        <w:t xml:space="preserve">contrôle fiscal ; </w:t>
      </w:r>
    </w:p>
    <w:p w14:paraId="346775B2" w14:textId="77777777" w:rsidR="002D7B8B" w:rsidRPr="002D7B8B" w:rsidRDefault="002D7B8B" w:rsidP="002D7B8B">
      <w:pPr>
        <w:numPr>
          <w:ilvl w:val="0"/>
          <w:numId w:val="2"/>
        </w:numPr>
      </w:pPr>
      <w:r w:rsidRPr="002D7B8B">
        <w:t xml:space="preserve">vérification des déclarations ; </w:t>
      </w:r>
    </w:p>
    <w:p w14:paraId="001AEB7C" w14:textId="77777777" w:rsidR="002D7B8B" w:rsidRPr="002D7B8B" w:rsidRDefault="002D7B8B" w:rsidP="002D7B8B">
      <w:pPr>
        <w:numPr>
          <w:ilvl w:val="0"/>
          <w:numId w:val="2"/>
        </w:numPr>
      </w:pPr>
      <w:r w:rsidRPr="002D7B8B">
        <w:t xml:space="preserve">lutte contre la fraude fiscale ; </w:t>
      </w:r>
    </w:p>
    <w:p w14:paraId="23C8A1E8" w14:textId="77777777" w:rsidR="002D7B8B" w:rsidRPr="002D7B8B" w:rsidRDefault="002D7B8B" w:rsidP="002D7B8B">
      <w:pPr>
        <w:numPr>
          <w:ilvl w:val="0"/>
          <w:numId w:val="2"/>
        </w:numPr>
      </w:pPr>
      <w:r w:rsidRPr="002D7B8B">
        <w:lastRenderedPageBreak/>
        <w:t xml:space="preserve">gestion des contentieux fiscaux. </w:t>
      </w:r>
    </w:p>
    <w:p w14:paraId="62F7FB0D" w14:textId="77777777" w:rsidR="002D7B8B" w:rsidRPr="002D7B8B" w:rsidRDefault="002D7B8B" w:rsidP="002D7B8B">
      <w:pPr>
        <w:rPr>
          <w:b/>
          <w:bCs/>
        </w:rPr>
      </w:pPr>
      <w:r w:rsidRPr="002D7B8B">
        <w:rPr>
          <w:b/>
          <w:bCs/>
        </w:rPr>
        <w:t>Objectif pédagogique</w:t>
      </w:r>
    </w:p>
    <w:p w14:paraId="5E670BAB" w14:textId="77777777" w:rsidR="002D7B8B" w:rsidRPr="002D7B8B" w:rsidRDefault="002D7B8B" w:rsidP="002D7B8B">
      <w:r w:rsidRPr="002D7B8B">
        <w:t>Préparer les étudiants à sécuriser les recettes publiques et à garantir le respect des obligations fiscales.</w:t>
      </w:r>
    </w:p>
    <w:p w14:paraId="3237992E" w14:textId="77777777" w:rsidR="002D7B8B" w:rsidRPr="002D7B8B" w:rsidRDefault="002D7B8B" w:rsidP="002D7B8B">
      <w:r w:rsidRPr="002D7B8B">
        <w:pict w14:anchorId="25FCE827">
          <v:rect id="_x0000_i1148" style="width:0;height:1.5pt" o:hralign="center" o:hrstd="t" o:hr="t" fillcolor="#a0a0a0" stroked="f"/>
        </w:pict>
      </w:r>
    </w:p>
    <w:p w14:paraId="19FC4F6E" w14:textId="77777777" w:rsidR="002D7B8B" w:rsidRPr="002D7B8B" w:rsidRDefault="002D7B8B" w:rsidP="002D7B8B">
      <w:pPr>
        <w:rPr>
          <w:b/>
          <w:bCs/>
        </w:rPr>
      </w:pPr>
      <w:r w:rsidRPr="002D7B8B">
        <w:rPr>
          <w:b/>
          <w:bCs/>
        </w:rPr>
        <w:t>3. Développer une expertise en fiscalité nationale et internationale</w:t>
      </w:r>
    </w:p>
    <w:p w14:paraId="7F800101" w14:textId="77777777" w:rsidR="002D7B8B" w:rsidRPr="002D7B8B" w:rsidRDefault="002D7B8B" w:rsidP="002D7B8B">
      <w:r w:rsidRPr="002D7B8B">
        <w:t>La spécialité permet de comprendre :</w:t>
      </w:r>
    </w:p>
    <w:p w14:paraId="6CB37F98" w14:textId="77777777" w:rsidR="002D7B8B" w:rsidRPr="002D7B8B" w:rsidRDefault="002D7B8B" w:rsidP="002D7B8B">
      <w:pPr>
        <w:numPr>
          <w:ilvl w:val="0"/>
          <w:numId w:val="3"/>
        </w:numPr>
      </w:pPr>
      <w:r w:rsidRPr="002D7B8B">
        <w:t xml:space="preserve">la fiscalité des entreprises ; </w:t>
      </w:r>
    </w:p>
    <w:p w14:paraId="3D32CA5A" w14:textId="77777777" w:rsidR="002D7B8B" w:rsidRPr="002D7B8B" w:rsidRDefault="002D7B8B" w:rsidP="002D7B8B">
      <w:pPr>
        <w:numPr>
          <w:ilvl w:val="0"/>
          <w:numId w:val="3"/>
        </w:numPr>
      </w:pPr>
      <w:r w:rsidRPr="002D7B8B">
        <w:t xml:space="preserve">la fiscalité minière ; </w:t>
      </w:r>
    </w:p>
    <w:p w14:paraId="6089BA55" w14:textId="77777777" w:rsidR="002D7B8B" w:rsidRPr="002D7B8B" w:rsidRDefault="002D7B8B" w:rsidP="002D7B8B">
      <w:pPr>
        <w:numPr>
          <w:ilvl w:val="0"/>
          <w:numId w:val="3"/>
        </w:numPr>
      </w:pPr>
      <w:r w:rsidRPr="002D7B8B">
        <w:t xml:space="preserve">la fiscalité internationale ; </w:t>
      </w:r>
    </w:p>
    <w:p w14:paraId="1EBE2E57" w14:textId="77777777" w:rsidR="002D7B8B" w:rsidRPr="002D7B8B" w:rsidRDefault="002D7B8B" w:rsidP="002D7B8B">
      <w:pPr>
        <w:numPr>
          <w:ilvl w:val="0"/>
          <w:numId w:val="3"/>
        </w:numPr>
      </w:pPr>
      <w:r w:rsidRPr="002D7B8B">
        <w:t xml:space="preserve">les conventions fiscales ; </w:t>
      </w:r>
    </w:p>
    <w:p w14:paraId="010482D2" w14:textId="77777777" w:rsidR="002D7B8B" w:rsidRPr="002D7B8B" w:rsidRDefault="002D7B8B" w:rsidP="002D7B8B">
      <w:pPr>
        <w:numPr>
          <w:ilvl w:val="0"/>
          <w:numId w:val="3"/>
        </w:numPr>
      </w:pPr>
      <w:r w:rsidRPr="002D7B8B">
        <w:t xml:space="preserve">les règles communautaires (CEDEAO, UEMOA). </w:t>
      </w:r>
    </w:p>
    <w:p w14:paraId="251B6325" w14:textId="77777777" w:rsidR="002D7B8B" w:rsidRPr="002D7B8B" w:rsidRDefault="002D7B8B" w:rsidP="002D7B8B">
      <w:pPr>
        <w:rPr>
          <w:b/>
          <w:bCs/>
        </w:rPr>
      </w:pPr>
      <w:r w:rsidRPr="002D7B8B">
        <w:rPr>
          <w:b/>
          <w:bCs/>
        </w:rPr>
        <w:t>Objectif pédagogique</w:t>
      </w:r>
    </w:p>
    <w:p w14:paraId="26B74668" w14:textId="77777777" w:rsidR="002D7B8B" w:rsidRPr="002D7B8B" w:rsidRDefault="002D7B8B" w:rsidP="002D7B8B">
      <w:r w:rsidRPr="002D7B8B">
        <w:t>Former des professionnels capables d’évoluer dans un environnement fiscal moderne et internationalisé.</w:t>
      </w:r>
    </w:p>
    <w:p w14:paraId="6014B917" w14:textId="77777777" w:rsidR="002D7B8B" w:rsidRPr="002D7B8B" w:rsidRDefault="002D7B8B" w:rsidP="002D7B8B">
      <w:r w:rsidRPr="002D7B8B">
        <w:pict w14:anchorId="7262E27A">
          <v:rect id="_x0000_i1149" style="width:0;height:1.5pt" o:hralign="center" o:hrstd="t" o:hr="t" fillcolor="#a0a0a0" stroked="f"/>
        </w:pict>
      </w:r>
    </w:p>
    <w:p w14:paraId="160D9D7C" w14:textId="77777777" w:rsidR="002D7B8B" w:rsidRPr="002D7B8B" w:rsidRDefault="002D7B8B" w:rsidP="002D7B8B">
      <w:pPr>
        <w:rPr>
          <w:b/>
          <w:bCs/>
        </w:rPr>
      </w:pPr>
      <w:r w:rsidRPr="002D7B8B">
        <w:rPr>
          <w:b/>
          <w:bCs/>
        </w:rPr>
        <w:t>4. Maîtriser les politiques fiscales et douanières</w:t>
      </w:r>
    </w:p>
    <w:p w14:paraId="235F4C0E" w14:textId="77777777" w:rsidR="002D7B8B" w:rsidRPr="002D7B8B" w:rsidRDefault="002D7B8B" w:rsidP="002D7B8B">
      <w:r w:rsidRPr="002D7B8B">
        <w:t>Les apprenants acquièrent des compétences liées :</w:t>
      </w:r>
    </w:p>
    <w:p w14:paraId="19F57CCC" w14:textId="77777777" w:rsidR="002D7B8B" w:rsidRPr="002D7B8B" w:rsidRDefault="002D7B8B" w:rsidP="002D7B8B">
      <w:pPr>
        <w:numPr>
          <w:ilvl w:val="0"/>
          <w:numId w:val="4"/>
        </w:numPr>
      </w:pPr>
      <w:r w:rsidRPr="002D7B8B">
        <w:t xml:space="preserve">aux politiques fiscales ; </w:t>
      </w:r>
    </w:p>
    <w:p w14:paraId="79C14B10" w14:textId="77777777" w:rsidR="002D7B8B" w:rsidRPr="002D7B8B" w:rsidRDefault="002D7B8B" w:rsidP="002D7B8B">
      <w:pPr>
        <w:numPr>
          <w:ilvl w:val="0"/>
          <w:numId w:val="4"/>
        </w:numPr>
      </w:pPr>
      <w:r w:rsidRPr="002D7B8B">
        <w:t xml:space="preserve">aux réformes fiscales ; </w:t>
      </w:r>
    </w:p>
    <w:p w14:paraId="0769A46B" w14:textId="77777777" w:rsidR="002D7B8B" w:rsidRPr="002D7B8B" w:rsidRDefault="002D7B8B" w:rsidP="002D7B8B">
      <w:pPr>
        <w:numPr>
          <w:ilvl w:val="0"/>
          <w:numId w:val="4"/>
        </w:numPr>
      </w:pPr>
      <w:r w:rsidRPr="002D7B8B">
        <w:t xml:space="preserve">aux procédures douanières ; </w:t>
      </w:r>
    </w:p>
    <w:p w14:paraId="7AD55D3B" w14:textId="77777777" w:rsidR="002D7B8B" w:rsidRPr="002D7B8B" w:rsidRDefault="002D7B8B" w:rsidP="002D7B8B">
      <w:pPr>
        <w:numPr>
          <w:ilvl w:val="0"/>
          <w:numId w:val="4"/>
        </w:numPr>
      </w:pPr>
      <w:r w:rsidRPr="002D7B8B">
        <w:t xml:space="preserve">à la législation douanière. </w:t>
      </w:r>
    </w:p>
    <w:p w14:paraId="6666A1C2" w14:textId="77777777" w:rsidR="002D7B8B" w:rsidRPr="002D7B8B" w:rsidRDefault="002D7B8B" w:rsidP="002D7B8B">
      <w:pPr>
        <w:rPr>
          <w:b/>
          <w:bCs/>
        </w:rPr>
      </w:pPr>
      <w:r w:rsidRPr="002D7B8B">
        <w:rPr>
          <w:b/>
          <w:bCs/>
        </w:rPr>
        <w:t>Objectif pédagogique</w:t>
      </w:r>
    </w:p>
    <w:p w14:paraId="0A587D1A" w14:textId="77777777" w:rsidR="002D7B8B" w:rsidRPr="002D7B8B" w:rsidRDefault="002D7B8B" w:rsidP="002D7B8B">
      <w:r w:rsidRPr="002D7B8B">
        <w:t>Permettre aux étudiants de contribuer à l’amélioration des politiques de mobilisation des recettes publiques.</w:t>
      </w:r>
    </w:p>
    <w:p w14:paraId="7FC3F7F4" w14:textId="77777777" w:rsidR="002D7B8B" w:rsidRPr="002D7B8B" w:rsidRDefault="002D7B8B" w:rsidP="002D7B8B">
      <w:r w:rsidRPr="002D7B8B">
        <w:pict w14:anchorId="56975901">
          <v:rect id="_x0000_i1150" style="width:0;height:1.5pt" o:hralign="center" o:hrstd="t" o:hr="t" fillcolor="#a0a0a0" stroked="f"/>
        </w:pict>
      </w:r>
    </w:p>
    <w:p w14:paraId="1C0C3D9C" w14:textId="77777777" w:rsidR="002D7B8B" w:rsidRPr="002D7B8B" w:rsidRDefault="002D7B8B" w:rsidP="002D7B8B">
      <w:pPr>
        <w:rPr>
          <w:b/>
          <w:bCs/>
        </w:rPr>
      </w:pPr>
      <w:r w:rsidRPr="002D7B8B">
        <w:rPr>
          <w:b/>
          <w:bCs/>
        </w:rPr>
        <w:t>II. CONTENU PÉDAGOGIQUE DE LA SPÉCIALITÉ</w:t>
      </w:r>
    </w:p>
    <w:p w14:paraId="1CA447CA" w14:textId="77777777" w:rsidR="002D7B8B" w:rsidRPr="002D7B8B" w:rsidRDefault="002D7B8B" w:rsidP="002D7B8B">
      <w:r w:rsidRPr="002D7B8B">
        <w:t>Le programme de Gestion Fiscale combine enseignements théoriques, études de cas pratiques et interventions de professionnels du secteur fiscal.</w:t>
      </w:r>
    </w:p>
    <w:p w14:paraId="6562DA1C" w14:textId="77777777" w:rsidR="002D7B8B" w:rsidRPr="002D7B8B" w:rsidRDefault="002D7B8B" w:rsidP="002D7B8B">
      <w:r w:rsidRPr="002D7B8B">
        <w:lastRenderedPageBreak/>
        <w:t xml:space="preserve">Selon l’agenda pédagogique de la spécialisation, plusieurs modules stratégiques sont dispensés aux apprenants. </w:t>
      </w:r>
    </w:p>
    <w:p w14:paraId="1C565A30" w14:textId="77777777" w:rsidR="002D7B8B" w:rsidRPr="002D7B8B" w:rsidRDefault="002D7B8B" w:rsidP="002D7B8B">
      <w:r w:rsidRPr="002D7B8B">
        <w:pict w14:anchorId="073E70C8">
          <v:rect id="_x0000_i1151" style="width:0;height:1.5pt" o:hralign="center" o:hrstd="t" o:hr="t" fillcolor="#a0a0a0" stroked="f"/>
        </w:pict>
      </w:r>
    </w:p>
    <w:p w14:paraId="37CE9A23" w14:textId="77777777" w:rsidR="002D7B8B" w:rsidRPr="002D7B8B" w:rsidRDefault="002D7B8B" w:rsidP="002D7B8B">
      <w:pPr>
        <w:rPr>
          <w:b/>
          <w:bCs/>
        </w:rPr>
      </w:pPr>
      <w:r w:rsidRPr="002D7B8B">
        <w:rPr>
          <w:b/>
          <w:bCs/>
        </w:rPr>
        <w:t>1. Impôts Directs et Indirects</w:t>
      </w:r>
    </w:p>
    <w:p w14:paraId="0BFBFB1F" w14:textId="77777777" w:rsidR="002D7B8B" w:rsidRPr="002D7B8B" w:rsidRDefault="002D7B8B" w:rsidP="002D7B8B">
      <w:r w:rsidRPr="002D7B8B">
        <w:t>Ce module permet d’étudier :</w:t>
      </w:r>
    </w:p>
    <w:p w14:paraId="5CDD95E6" w14:textId="77777777" w:rsidR="002D7B8B" w:rsidRPr="002D7B8B" w:rsidRDefault="002D7B8B" w:rsidP="002D7B8B">
      <w:pPr>
        <w:numPr>
          <w:ilvl w:val="0"/>
          <w:numId w:val="5"/>
        </w:numPr>
      </w:pPr>
      <w:r w:rsidRPr="002D7B8B">
        <w:t xml:space="preserve">l’impôt sur les sociétés ; </w:t>
      </w:r>
    </w:p>
    <w:p w14:paraId="3BCC76E4" w14:textId="77777777" w:rsidR="002D7B8B" w:rsidRPr="002D7B8B" w:rsidRDefault="002D7B8B" w:rsidP="002D7B8B">
      <w:pPr>
        <w:numPr>
          <w:ilvl w:val="0"/>
          <w:numId w:val="5"/>
        </w:numPr>
      </w:pPr>
      <w:r w:rsidRPr="002D7B8B">
        <w:t xml:space="preserve">l’impôt sur les revenus ; </w:t>
      </w:r>
    </w:p>
    <w:p w14:paraId="2DF9D69B" w14:textId="77777777" w:rsidR="002D7B8B" w:rsidRPr="002D7B8B" w:rsidRDefault="002D7B8B" w:rsidP="002D7B8B">
      <w:pPr>
        <w:numPr>
          <w:ilvl w:val="0"/>
          <w:numId w:val="5"/>
        </w:numPr>
      </w:pPr>
      <w:r w:rsidRPr="002D7B8B">
        <w:t xml:space="preserve">la TVA ; </w:t>
      </w:r>
    </w:p>
    <w:p w14:paraId="64AAC09D" w14:textId="77777777" w:rsidR="002D7B8B" w:rsidRPr="002D7B8B" w:rsidRDefault="002D7B8B" w:rsidP="002D7B8B">
      <w:pPr>
        <w:numPr>
          <w:ilvl w:val="0"/>
          <w:numId w:val="5"/>
        </w:numPr>
      </w:pPr>
      <w:r w:rsidRPr="002D7B8B">
        <w:t xml:space="preserve">les droits et taxes indirectes ; </w:t>
      </w:r>
    </w:p>
    <w:p w14:paraId="05AC2BBE" w14:textId="77777777" w:rsidR="002D7B8B" w:rsidRPr="002D7B8B" w:rsidRDefault="002D7B8B" w:rsidP="002D7B8B">
      <w:pPr>
        <w:numPr>
          <w:ilvl w:val="0"/>
          <w:numId w:val="5"/>
        </w:numPr>
      </w:pPr>
      <w:r w:rsidRPr="002D7B8B">
        <w:t xml:space="preserve">les mécanismes d’imposition. </w:t>
      </w:r>
    </w:p>
    <w:p w14:paraId="3916D04C" w14:textId="77777777" w:rsidR="002D7B8B" w:rsidRPr="002D7B8B" w:rsidRDefault="002D7B8B" w:rsidP="002D7B8B">
      <w:pPr>
        <w:rPr>
          <w:b/>
          <w:bCs/>
        </w:rPr>
      </w:pPr>
      <w:r w:rsidRPr="002D7B8B">
        <w:rPr>
          <w:b/>
          <w:bCs/>
        </w:rPr>
        <w:t>Compétences développées</w:t>
      </w:r>
    </w:p>
    <w:p w14:paraId="3B41B6E5" w14:textId="77777777" w:rsidR="002D7B8B" w:rsidRPr="002D7B8B" w:rsidRDefault="002D7B8B" w:rsidP="002D7B8B">
      <w:pPr>
        <w:numPr>
          <w:ilvl w:val="0"/>
          <w:numId w:val="6"/>
        </w:numPr>
      </w:pPr>
      <w:r w:rsidRPr="002D7B8B">
        <w:t xml:space="preserve">maîtrise des systèmes fiscaux ; </w:t>
      </w:r>
    </w:p>
    <w:p w14:paraId="63124D60" w14:textId="77777777" w:rsidR="002D7B8B" w:rsidRPr="002D7B8B" w:rsidRDefault="002D7B8B" w:rsidP="002D7B8B">
      <w:pPr>
        <w:numPr>
          <w:ilvl w:val="0"/>
          <w:numId w:val="6"/>
        </w:numPr>
      </w:pPr>
      <w:r w:rsidRPr="002D7B8B">
        <w:t xml:space="preserve">calcul des obligations fiscales ; </w:t>
      </w:r>
    </w:p>
    <w:p w14:paraId="502F4214" w14:textId="77777777" w:rsidR="002D7B8B" w:rsidRPr="002D7B8B" w:rsidRDefault="002D7B8B" w:rsidP="002D7B8B">
      <w:pPr>
        <w:numPr>
          <w:ilvl w:val="0"/>
          <w:numId w:val="6"/>
        </w:numPr>
      </w:pPr>
      <w:r w:rsidRPr="002D7B8B">
        <w:t xml:space="preserve">analyse des régimes d’imposition. </w:t>
      </w:r>
    </w:p>
    <w:p w14:paraId="4006C9D0" w14:textId="77777777" w:rsidR="002D7B8B" w:rsidRPr="002D7B8B" w:rsidRDefault="002D7B8B" w:rsidP="002D7B8B">
      <w:r w:rsidRPr="002D7B8B">
        <w:pict w14:anchorId="01794DFA">
          <v:rect id="_x0000_i1152" style="width:0;height:1.5pt" o:hralign="center" o:hrstd="t" o:hr="t" fillcolor="#a0a0a0" stroked="f"/>
        </w:pict>
      </w:r>
    </w:p>
    <w:p w14:paraId="5F791484" w14:textId="77777777" w:rsidR="002D7B8B" w:rsidRPr="002D7B8B" w:rsidRDefault="002D7B8B" w:rsidP="002D7B8B">
      <w:pPr>
        <w:rPr>
          <w:b/>
          <w:bCs/>
        </w:rPr>
      </w:pPr>
      <w:r w:rsidRPr="002D7B8B">
        <w:rPr>
          <w:b/>
          <w:bCs/>
        </w:rPr>
        <w:t>2. Fiscalité Minière</w:t>
      </w:r>
    </w:p>
    <w:p w14:paraId="4314F1A2" w14:textId="77777777" w:rsidR="002D7B8B" w:rsidRPr="002D7B8B" w:rsidRDefault="002D7B8B" w:rsidP="002D7B8B">
      <w:r w:rsidRPr="002D7B8B">
        <w:t>La Guinée étant un pays à fort potentiel minier, cette matière occupe une place importante dans la formation.</w:t>
      </w:r>
    </w:p>
    <w:p w14:paraId="158699FD" w14:textId="77777777" w:rsidR="002D7B8B" w:rsidRPr="002D7B8B" w:rsidRDefault="002D7B8B" w:rsidP="002D7B8B">
      <w:r w:rsidRPr="002D7B8B">
        <w:t>Les apprenants étudient :</w:t>
      </w:r>
    </w:p>
    <w:p w14:paraId="67CE32FC" w14:textId="77777777" w:rsidR="002D7B8B" w:rsidRPr="002D7B8B" w:rsidRDefault="002D7B8B" w:rsidP="002D7B8B">
      <w:pPr>
        <w:numPr>
          <w:ilvl w:val="0"/>
          <w:numId w:val="7"/>
        </w:numPr>
      </w:pPr>
      <w:r w:rsidRPr="002D7B8B">
        <w:t xml:space="preserve">le régime fiscal minier ; </w:t>
      </w:r>
    </w:p>
    <w:p w14:paraId="6C86D09A" w14:textId="77777777" w:rsidR="002D7B8B" w:rsidRPr="002D7B8B" w:rsidRDefault="002D7B8B" w:rsidP="002D7B8B">
      <w:pPr>
        <w:numPr>
          <w:ilvl w:val="0"/>
          <w:numId w:val="7"/>
        </w:numPr>
      </w:pPr>
      <w:r w:rsidRPr="002D7B8B">
        <w:t xml:space="preserve">les conventions minières ; </w:t>
      </w:r>
    </w:p>
    <w:p w14:paraId="0AFD82BC" w14:textId="77777777" w:rsidR="002D7B8B" w:rsidRPr="002D7B8B" w:rsidRDefault="002D7B8B" w:rsidP="002D7B8B">
      <w:pPr>
        <w:numPr>
          <w:ilvl w:val="0"/>
          <w:numId w:val="7"/>
        </w:numPr>
      </w:pPr>
      <w:r w:rsidRPr="002D7B8B">
        <w:t xml:space="preserve">la taxation des activités extractives ; </w:t>
      </w:r>
    </w:p>
    <w:p w14:paraId="3A8D113B" w14:textId="77777777" w:rsidR="002D7B8B" w:rsidRPr="002D7B8B" w:rsidRDefault="002D7B8B" w:rsidP="002D7B8B">
      <w:pPr>
        <w:numPr>
          <w:ilvl w:val="0"/>
          <w:numId w:val="7"/>
        </w:numPr>
      </w:pPr>
      <w:r w:rsidRPr="002D7B8B">
        <w:t xml:space="preserve">les enjeux fiscaux du secteur minier. </w:t>
      </w:r>
    </w:p>
    <w:p w14:paraId="50DAE158" w14:textId="77777777" w:rsidR="002D7B8B" w:rsidRPr="002D7B8B" w:rsidRDefault="002D7B8B" w:rsidP="002D7B8B">
      <w:pPr>
        <w:rPr>
          <w:b/>
          <w:bCs/>
        </w:rPr>
      </w:pPr>
      <w:r w:rsidRPr="002D7B8B">
        <w:rPr>
          <w:b/>
          <w:bCs/>
        </w:rPr>
        <w:t>Compétences développées</w:t>
      </w:r>
    </w:p>
    <w:p w14:paraId="7803CFCC" w14:textId="77777777" w:rsidR="002D7B8B" w:rsidRPr="002D7B8B" w:rsidRDefault="002D7B8B" w:rsidP="002D7B8B">
      <w:pPr>
        <w:numPr>
          <w:ilvl w:val="0"/>
          <w:numId w:val="8"/>
        </w:numPr>
      </w:pPr>
      <w:r w:rsidRPr="002D7B8B">
        <w:t xml:space="preserve">maîtrise de la fiscalité des industries extractives ; </w:t>
      </w:r>
    </w:p>
    <w:p w14:paraId="4547B55A" w14:textId="77777777" w:rsidR="002D7B8B" w:rsidRPr="002D7B8B" w:rsidRDefault="002D7B8B" w:rsidP="002D7B8B">
      <w:pPr>
        <w:numPr>
          <w:ilvl w:val="0"/>
          <w:numId w:val="8"/>
        </w:numPr>
      </w:pPr>
      <w:r w:rsidRPr="002D7B8B">
        <w:t xml:space="preserve">analyse des contrats miniers ; </w:t>
      </w:r>
    </w:p>
    <w:p w14:paraId="6B051B6E" w14:textId="77777777" w:rsidR="002D7B8B" w:rsidRPr="002D7B8B" w:rsidRDefault="002D7B8B" w:rsidP="002D7B8B">
      <w:pPr>
        <w:numPr>
          <w:ilvl w:val="0"/>
          <w:numId w:val="8"/>
        </w:numPr>
      </w:pPr>
      <w:r w:rsidRPr="002D7B8B">
        <w:t xml:space="preserve">gestion des recettes minières. </w:t>
      </w:r>
    </w:p>
    <w:p w14:paraId="3DFA2DB8" w14:textId="77777777" w:rsidR="002D7B8B" w:rsidRPr="002D7B8B" w:rsidRDefault="002D7B8B" w:rsidP="002D7B8B">
      <w:r w:rsidRPr="002D7B8B">
        <w:pict w14:anchorId="25B10E78">
          <v:rect id="_x0000_i1153" style="width:0;height:1.5pt" o:hralign="center" o:hrstd="t" o:hr="t" fillcolor="#a0a0a0" stroked="f"/>
        </w:pict>
      </w:r>
    </w:p>
    <w:p w14:paraId="41B8AEE8" w14:textId="77777777" w:rsidR="002D7B8B" w:rsidRPr="002D7B8B" w:rsidRDefault="002D7B8B" w:rsidP="002D7B8B">
      <w:pPr>
        <w:rPr>
          <w:b/>
          <w:bCs/>
        </w:rPr>
      </w:pPr>
      <w:r w:rsidRPr="002D7B8B">
        <w:rPr>
          <w:b/>
          <w:bCs/>
        </w:rPr>
        <w:t>3. Fiscalité Internationale</w:t>
      </w:r>
    </w:p>
    <w:p w14:paraId="651AC38F" w14:textId="77777777" w:rsidR="002D7B8B" w:rsidRPr="002D7B8B" w:rsidRDefault="002D7B8B" w:rsidP="002D7B8B">
      <w:r w:rsidRPr="002D7B8B">
        <w:lastRenderedPageBreak/>
        <w:t>Ce module porte sur :</w:t>
      </w:r>
    </w:p>
    <w:p w14:paraId="4ECD3784" w14:textId="77777777" w:rsidR="002D7B8B" w:rsidRPr="002D7B8B" w:rsidRDefault="002D7B8B" w:rsidP="002D7B8B">
      <w:pPr>
        <w:numPr>
          <w:ilvl w:val="0"/>
          <w:numId w:val="9"/>
        </w:numPr>
      </w:pPr>
      <w:r w:rsidRPr="002D7B8B">
        <w:t xml:space="preserve">les conventions fiscales internationales ; </w:t>
      </w:r>
    </w:p>
    <w:p w14:paraId="31D79261" w14:textId="77777777" w:rsidR="002D7B8B" w:rsidRPr="002D7B8B" w:rsidRDefault="002D7B8B" w:rsidP="002D7B8B">
      <w:pPr>
        <w:numPr>
          <w:ilvl w:val="0"/>
          <w:numId w:val="9"/>
        </w:numPr>
      </w:pPr>
      <w:r w:rsidRPr="002D7B8B">
        <w:t xml:space="preserve">les règles de la CEDEAO et de l’UEMOA ; </w:t>
      </w:r>
    </w:p>
    <w:p w14:paraId="36175B65" w14:textId="77777777" w:rsidR="002D7B8B" w:rsidRPr="002D7B8B" w:rsidRDefault="002D7B8B" w:rsidP="002D7B8B">
      <w:pPr>
        <w:numPr>
          <w:ilvl w:val="0"/>
          <w:numId w:val="9"/>
        </w:numPr>
      </w:pPr>
      <w:r w:rsidRPr="002D7B8B">
        <w:t xml:space="preserve">la double imposition ; </w:t>
      </w:r>
    </w:p>
    <w:p w14:paraId="391A0876" w14:textId="77777777" w:rsidR="002D7B8B" w:rsidRPr="002D7B8B" w:rsidRDefault="002D7B8B" w:rsidP="002D7B8B">
      <w:pPr>
        <w:numPr>
          <w:ilvl w:val="0"/>
          <w:numId w:val="9"/>
        </w:numPr>
      </w:pPr>
      <w:r w:rsidRPr="002D7B8B">
        <w:t xml:space="preserve">les échanges commerciaux internationaux ; </w:t>
      </w:r>
    </w:p>
    <w:p w14:paraId="36C35762" w14:textId="77777777" w:rsidR="002D7B8B" w:rsidRPr="002D7B8B" w:rsidRDefault="002D7B8B" w:rsidP="002D7B8B">
      <w:pPr>
        <w:numPr>
          <w:ilvl w:val="0"/>
          <w:numId w:val="9"/>
        </w:numPr>
      </w:pPr>
      <w:r w:rsidRPr="002D7B8B">
        <w:t xml:space="preserve">la fiscalité transfrontalière. </w:t>
      </w:r>
    </w:p>
    <w:p w14:paraId="7EFC0D22" w14:textId="77777777" w:rsidR="002D7B8B" w:rsidRPr="002D7B8B" w:rsidRDefault="002D7B8B" w:rsidP="002D7B8B">
      <w:pPr>
        <w:rPr>
          <w:b/>
          <w:bCs/>
        </w:rPr>
      </w:pPr>
      <w:r w:rsidRPr="002D7B8B">
        <w:rPr>
          <w:b/>
          <w:bCs/>
        </w:rPr>
        <w:t>Compétences développées</w:t>
      </w:r>
    </w:p>
    <w:p w14:paraId="2690DCF2" w14:textId="77777777" w:rsidR="002D7B8B" w:rsidRPr="002D7B8B" w:rsidRDefault="002D7B8B" w:rsidP="002D7B8B">
      <w:pPr>
        <w:numPr>
          <w:ilvl w:val="0"/>
          <w:numId w:val="10"/>
        </w:numPr>
      </w:pPr>
      <w:r w:rsidRPr="002D7B8B">
        <w:t xml:space="preserve">compréhension des systèmes fiscaux internationaux ; </w:t>
      </w:r>
    </w:p>
    <w:p w14:paraId="1E78F2AD" w14:textId="77777777" w:rsidR="002D7B8B" w:rsidRPr="002D7B8B" w:rsidRDefault="002D7B8B" w:rsidP="002D7B8B">
      <w:pPr>
        <w:numPr>
          <w:ilvl w:val="0"/>
          <w:numId w:val="10"/>
        </w:numPr>
      </w:pPr>
      <w:r w:rsidRPr="002D7B8B">
        <w:t xml:space="preserve">maîtrise des normes fiscales communautaires ; </w:t>
      </w:r>
    </w:p>
    <w:p w14:paraId="2102AA9F" w14:textId="77777777" w:rsidR="002D7B8B" w:rsidRPr="002D7B8B" w:rsidRDefault="002D7B8B" w:rsidP="002D7B8B">
      <w:pPr>
        <w:numPr>
          <w:ilvl w:val="0"/>
          <w:numId w:val="10"/>
        </w:numPr>
      </w:pPr>
      <w:r w:rsidRPr="002D7B8B">
        <w:t xml:space="preserve">analyse des enjeux de fiscalité internationale. </w:t>
      </w:r>
    </w:p>
    <w:p w14:paraId="7E584C15" w14:textId="77777777" w:rsidR="002D7B8B" w:rsidRPr="002D7B8B" w:rsidRDefault="002D7B8B" w:rsidP="002D7B8B">
      <w:r w:rsidRPr="002D7B8B">
        <w:pict w14:anchorId="1484D03D">
          <v:rect id="_x0000_i1154" style="width:0;height:1.5pt" o:hralign="center" o:hrstd="t" o:hr="t" fillcolor="#a0a0a0" stroked="f"/>
        </w:pict>
      </w:r>
    </w:p>
    <w:p w14:paraId="1C6BB5EC" w14:textId="77777777" w:rsidR="002D7B8B" w:rsidRPr="002D7B8B" w:rsidRDefault="002D7B8B" w:rsidP="002D7B8B">
      <w:pPr>
        <w:rPr>
          <w:b/>
          <w:bCs/>
        </w:rPr>
      </w:pPr>
      <w:r w:rsidRPr="002D7B8B">
        <w:rPr>
          <w:b/>
          <w:bCs/>
        </w:rPr>
        <w:t>4. Politique Fiscale et Organisation de l’Administration Fiscale</w:t>
      </w:r>
    </w:p>
    <w:p w14:paraId="6B2ECE9C" w14:textId="77777777" w:rsidR="002D7B8B" w:rsidRPr="002D7B8B" w:rsidRDefault="002D7B8B" w:rsidP="002D7B8B">
      <w:r w:rsidRPr="002D7B8B">
        <w:t>Les étudiants apprennent :</w:t>
      </w:r>
    </w:p>
    <w:p w14:paraId="7DB9397E" w14:textId="77777777" w:rsidR="002D7B8B" w:rsidRPr="002D7B8B" w:rsidRDefault="002D7B8B" w:rsidP="002D7B8B">
      <w:pPr>
        <w:numPr>
          <w:ilvl w:val="0"/>
          <w:numId w:val="11"/>
        </w:numPr>
      </w:pPr>
      <w:r w:rsidRPr="002D7B8B">
        <w:t xml:space="preserve">les politiques fiscales de l’État ; </w:t>
      </w:r>
    </w:p>
    <w:p w14:paraId="45DF9CAC" w14:textId="77777777" w:rsidR="002D7B8B" w:rsidRPr="002D7B8B" w:rsidRDefault="002D7B8B" w:rsidP="002D7B8B">
      <w:pPr>
        <w:numPr>
          <w:ilvl w:val="0"/>
          <w:numId w:val="11"/>
        </w:numPr>
      </w:pPr>
      <w:r w:rsidRPr="002D7B8B">
        <w:t xml:space="preserve">l’organisation des administrations fiscales ; </w:t>
      </w:r>
    </w:p>
    <w:p w14:paraId="2E8A3CBD" w14:textId="77777777" w:rsidR="002D7B8B" w:rsidRPr="002D7B8B" w:rsidRDefault="002D7B8B" w:rsidP="002D7B8B">
      <w:pPr>
        <w:numPr>
          <w:ilvl w:val="0"/>
          <w:numId w:val="11"/>
        </w:numPr>
      </w:pPr>
      <w:r w:rsidRPr="002D7B8B">
        <w:t xml:space="preserve">les réformes fiscales ; </w:t>
      </w:r>
    </w:p>
    <w:p w14:paraId="0848F8BA" w14:textId="77777777" w:rsidR="002D7B8B" w:rsidRPr="002D7B8B" w:rsidRDefault="002D7B8B" w:rsidP="002D7B8B">
      <w:pPr>
        <w:numPr>
          <w:ilvl w:val="0"/>
          <w:numId w:val="11"/>
        </w:numPr>
      </w:pPr>
      <w:r w:rsidRPr="002D7B8B">
        <w:t xml:space="preserve">les stratégies de mobilisation des recettes publiques. </w:t>
      </w:r>
    </w:p>
    <w:p w14:paraId="727AB7C8" w14:textId="77777777" w:rsidR="002D7B8B" w:rsidRPr="002D7B8B" w:rsidRDefault="002D7B8B" w:rsidP="002D7B8B">
      <w:pPr>
        <w:rPr>
          <w:b/>
          <w:bCs/>
        </w:rPr>
      </w:pPr>
      <w:r w:rsidRPr="002D7B8B">
        <w:rPr>
          <w:b/>
          <w:bCs/>
        </w:rPr>
        <w:t>Compétences développées</w:t>
      </w:r>
    </w:p>
    <w:p w14:paraId="68E9670B" w14:textId="77777777" w:rsidR="002D7B8B" w:rsidRPr="002D7B8B" w:rsidRDefault="002D7B8B" w:rsidP="002D7B8B">
      <w:pPr>
        <w:numPr>
          <w:ilvl w:val="0"/>
          <w:numId w:val="12"/>
        </w:numPr>
      </w:pPr>
      <w:r w:rsidRPr="002D7B8B">
        <w:t xml:space="preserve">analyse des politiques publiques fiscales ; </w:t>
      </w:r>
    </w:p>
    <w:p w14:paraId="5D2306B5" w14:textId="77777777" w:rsidR="002D7B8B" w:rsidRPr="002D7B8B" w:rsidRDefault="002D7B8B" w:rsidP="002D7B8B">
      <w:pPr>
        <w:numPr>
          <w:ilvl w:val="0"/>
          <w:numId w:val="12"/>
        </w:numPr>
      </w:pPr>
      <w:r w:rsidRPr="002D7B8B">
        <w:t xml:space="preserve">compréhension du fonctionnement administratif fiscal ; </w:t>
      </w:r>
    </w:p>
    <w:p w14:paraId="23C5354F" w14:textId="77777777" w:rsidR="002D7B8B" w:rsidRPr="002D7B8B" w:rsidRDefault="002D7B8B" w:rsidP="002D7B8B">
      <w:pPr>
        <w:numPr>
          <w:ilvl w:val="0"/>
          <w:numId w:val="12"/>
        </w:numPr>
      </w:pPr>
      <w:r w:rsidRPr="002D7B8B">
        <w:t xml:space="preserve">gestion stratégique des recettes fiscales. </w:t>
      </w:r>
    </w:p>
    <w:p w14:paraId="5F9ACC39" w14:textId="77777777" w:rsidR="002D7B8B" w:rsidRPr="002D7B8B" w:rsidRDefault="002D7B8B" w:rsidP="002D7B8B">
      <w:r w:rsidRPr="002D7B8B">
        <w:pict w14:anchorId="46356D71">
          <v:rect id="_x0000_i1155" style="width:0;height:1.5pt" o:hralign="center" o:hrstd="t" o:hr="t" fillcolor="#a0a0a0" stroked="f"/>
        </w:pict>
      </w:r>
    </w:p>
    <w:p w14:paraId="50998D35" w14:textId="77777777" w:rsidR="002D7B8B" w:rsidRPr="002D7B8B" w:rsidRDefault="002D7B8B" w:rsidP="002D7B8B">
      <w:pPr>
        <w:rPr>
          <w:b/>
          <w:bCs/>
        </w:rPr>
      </w:pPr>
      <w:r w:rsidRPr="002D7B8B">
        <w:rPr>
          <w:b/>
          <w:bCs/>
        </w:rPr>
        <w:t>5. Contrôle Fiscal et Contentieux</w:t>
      </w:r>
    </w:p>
    <w:p w14:paraId="2DCB16AD" w14:textId="77777777" w:rsidR="002D7B8B" w:rsidRPr="002D7B8B" w:rsidRDefault="002D7B8B" w:rsidP="002D7B8B">
      <w:r w:rsidRPr="002D7B8B">
        <w:t>Ce module forme les apprenants :</w:t>
      </w:r>
    </w:p>
    <w:p w14:paraId="6331BE51" w14:textId="77777777" w:rsidR="002D7B8B" w:rsidRPr="002D7B8B" w:rsidRDefault="002D7B8B" w:rsidP="002D7B8B">
      <w:pPr>
        <w:numPr>
          <w:ilvl w:val="0"/>
          <w:numId w:val="13"/>
        </w:numPr>
      </w:pPr>
      <w:r w:rsidRPr="002D7B8B">
        <w:t xml:space="preserve">aux techniques de contrôle fiscal ; </w:t>
      </w:r>
    </w:p>
    <w:p w14:paraId="065F109B" w14:textId="77777777" w:rsidR="002D7B8B" w:rsidRPr="002D7B8B" w:rsidRDefault="002D7B8B" w:rsidP="002D7B8B">
      <w:pPr>
        <w:numPr>
          <w:ilvl w:val="0"/>
          <w:numId w:val="13"/>
        </w:numPr>
      </w:pPr>
      <w:r w:rsidRPr="002D7B8B">
        <w:t xml:space="preserve">à la vérification comptable ; </w:t>
      </w:r>
    </w:p>
    <w:p w14:paraId="080CC25C" w14:textId="77777777" w:rsidR="002D7B8B" w:rsidRPr="002D7B8B" w:rsidRDefault="002D7B8B" w:rsidP="002D7B8B">
      <w:pPr>
        <w:numPr>
          <w:ilvl w:val="0"/>
          <w:numId w:val="13"/>
        </w:numPr>
      </w:pPr>
      <w:r w:rsidRPr="002D7B8B">
        <w:t xml:space="preserve">à la gestion des litiges fiscaux ; </w:t>
      </w:r>
    </w:p>
    <w:p w14:paraId="6C88F1CD" w14:textId="77777777" w:rsidR="002D7B8B" w:rsidRPr="002D7B8B" w:rsidRDefault="002D7B8B" w:rsidP="002D7B8B">
      <w:pPr>
        <w:numPr>
          <w:ilvl w:val="0"/>
          <w:numId w:val="13"/>
        </w:numPr>
      </w:pPr>
      <w:r w:rsidRPr="002D7B8B">
        <w:t xml:space="preserve">aux procédures contentieuses. </w:t>
      </w:r>
    </w:p>
    <w:p w14:paraId="5CB13005" w14:textId="77777777" w:rsidR="002D7B8B" w:rsidRPr="002D7B8B" w:rsidRDefault="002D7B8B" w:rsidP="002D7B8B">
      <w:pPr>
        <w:rPr>
          <w:b/>
          <w:bCs/>
        </w:rPr>
      </w:pPr>
      <w:r w:rsidRPr="002D7B8B">
        <w:rPr>
          <w:b/>
          <w:bCs/>
        </w:rPr>
        <w:t>Compétences développées</w:t>
      </w:r>
    </w:p>
    <w:p w14:paraId="148C150C" w14:textId="77777777" w:rsidR="002D7B8B" w:rsidRPr="002D7B8B" w:rsidRDefault="002D7B8B" w:rsidP="002D7B8B">
      <w:pPr>
        <w:numPr>
          <w:ilvl w:val="0"/>
          <w:numId w:val="14"/>
        </w:numPr>
      </w:pPr>
      <w:r w:rsidRPr="002D7B8B">
        <w:lastRenderedPageBreak/>
        <w:t xml:space="preserve">conduite des contrôles fiscaux ; </w:t>
      </w:r>
    </w:p>
    <w:p w14:paraId="5D10300B" w14:textId="77777777" w:rsidR="002D7B8B" w:rsidRPr="002D7B8B" w:rsidRDefault="002D7B8B" w:rsidP="002D7B8B">
      <w:pPr>
        <w:numPr>
          <w:ilvl w:val="0"/>
          <w:numId w:val="14"/>
        </w:numPr>
      </w:pPr>
      <w:r w:rsidRPr="002D7B8B">
        <w:t xml:space="preserve">analyse des risques fiscaux ; </w:t>
      </w:r>
    </w:p>
    <w:p w14:paraId="51100929" w14:textId="77777777" w:rsidR="002D7B8B" w:rsidRPr="002D7B8B" w:rsidRDefault="002D7B8B" w:rsidP="002D7B8B">
      <w:pPr>
        <w:numPr>
          <w:ilvl w:val="0"/>
          <w:numId w:val="14"/>
        </w:numPr>
      </w:pPr>
      <w:r w:rsidRPr="002D7B8B">
        <w:t xml:space="preserve">gestion des procédures de contentieux. </w:t>
      </w:r>
    </w:p>
    <w:p w14:paraId="6F3C4AB3" w14:textId="77777777" w:rsidR="002D7B8B" w:rsidRPr="002D7B8B" w:rsidRDefault="002D7B8B" w:rsidP="002D7B8B">
      <w:r w:rsidRPr="002D7B8B">
        <w:pict w14:anchorId="0AB46FDE">
          <v:rect id="_x0000_i1156" style="width:0;height:1.5pt" o:hralign="center" o:hrstd="t" o:hr="t" fillcolor="#a0a0a0" stroked="f"/>
        </w:pict>
      </w:r>
    </w:p>
    <w:p w14:paraId="770AA8F0" w14:textId="77777777" w:rsidR="002D7B8B" w:rsidRPr="002D7B8B" w:rsidRDefault="002D7B8B" w:rsidP="002D7B8B">
      <w:pPr>
        <w:rPr>
          <w:b/>
          <w:bCs/>
        </w:rPr>
      </w:pPr>
      <w:r w:rsidRPr="002D7B8B">
        <w:rPr>
          <w:b/>
          <w:bCs/>
        </w:rPr>
        <w:t>6. Législation Douanière, Procédures et Facilitations Douanières</w:t>
      </w:r>
    </w:p>
    <w:p w14:paraId="6EFFFF63" w14:textId="77777777" w:rsidR="002D7B8B" w:rsidRPr="002D7B8B" w:rsidRDefault="002D7B8B" w:rsidP="002D7B8B">
      <w:r w:rsidRPr="002D7B8B">
        <w:t>Les apprenants étudient :</w:t>
      </w:r>
    </w:p>
    <w:p w14:paraId="6DF57113" w14:textId="77777777" w:rsidR="002D7B8B" w:rsidRPr="002D7B8B" w:rsidRDefault="002D7B8B" w:rsidP="002D7B8B">
      <w:pPr>
        <w:numPr>
          <w:ilvl w:val="0"/>
          <w:numId w:val="15"/>
        </w:numPr>
      </w:pPr>
      <w:r w:rsidRPr="002D7B8B">
        <w:t xml:space="preserve">les règles douanières ; </w:t>
      </w:r>
    </w:p>
    <w:p w14:paraId="7BFFC655" w14:textId="77777777" w:rsidR="002D7B8B" w:rsidRPr="002D7B8B" w:rsidRDefault="002D7B8B" w:rsidP="002D7B8B">
      <w:pPr>
        <w:numPr>
          <w:ilvl w:val="0"/>
          <w:numId w:val="15"/>
        </w:numPr>
      </w:pPr>
      <w:r w:rsidRPr="002D7B8B">
        <w:t xml:space="preserve">les procédures de dédouanement ; </w:t>
      </w:r>
    </w:p>
    <w:p w14:paraId="1E68A264" w14:textId="77777777" w:rsidR="002D7B8B" w:rsidRPr="002D7B8B" w:rsidRDefault="002D7B8B" w:rsidP="002D7B8B">
      <w:pPr>
        <w:numPr>
          <w:ilvl w:val="0"/>
          <w:numId w:val="15"/>
        </w:numPr>
      </w:pPr>
      <w:r w:rsidRPr="002D7B8B">
        <w:t xml:space="preserve">les régimes douaniers ; </w:t>
      </w:r>
    </w:p>
    <w:p w14:paraId="2F2AA561" w14:textId="77777777" w:rsidR="002D7B8B" w:rsidRPr="002D7B8B" w:rsidRDefault="002D7B8B" w:rsidP="002D7B8B">
      <w:pPr>
        <w:numPr>
          <w:ilvl w:val="0"/>
          <w:numId w:val="15"/>
        </w:numPr>
      </w:pPr>
      <w:r w:rsidRPr="002D7B8B">
        <w:t xml:space="preserve">la facilitation des échanges commerciaux. </w:t>
      </w:r>
    </w:p>
    <w:p w14:paraId="121745EB" w14:textId="77777777" w:rsidR="002D7B8B" w:rsidRPr="002D7B8B" w:rsidRDefault="002D7B8B" w:rsidP="002D7B8B">
      <w:pPr>
        <w:rPr>
          <w:b/>
          <w:bCs/>
        </w:rPr>
      </w:pPr>
      <w:r w:rsidRPr="002D7B8B">
        <w:rPr>
          <w:b/>
          <w:bCs/>
        </w:rPr>
        <w:t>Compétences développées</w:t>
      </w:r>
    </w:p>
    <w:p w14:paraId="21E20D62" w14:textId="77777777" w:rsidR="002D7B8B" w:rsidRPr="002D7B8B" w:rsidRDefault="002D7B8B" w:rsidP="002D7B8B">
      <w:pPr>
        <w:numPr>
          <w:ilvl w:val="0"/>
          <w:numId w:val="16"/>
        </w:numPr>
      </w:pPr>
      <w:r w:rsidRPr="002D7B8B">
        <w:t xml:space="preserve">maîtrise des procédures douanières ; </w:t>
      </w:r>
    </w:p>
    <w:p w14:paraId="7828273D" w14:textId="77777777" w:rsidR="002D7B8B" w:rsidRPr="002D7B8B" w:rsidRDefault="002D7B8B" w:rsidP="002D7B8B">
      <w:pPr>
        <w:numPr>
          <w:ilvl w:val="0"/>
          <w:numId w:val="16"/>
        </w:numPr>
      </w:pPr>
      <w:r w:rsidRPr="002D7B8B">
        <w:t xml:space="preserve">contrôle des opérations commerciales ; </w:t>
      </w:r>
    </w:p>
    <w:p w14:paraId="377649AB" w14:textId="77777777" w:rsidR="002D7B8B" w:rsidRPr="002D7B8B" w:rsidRDefault="002D7B8B" w:rsidP="002D7B8B">
      <w:pPr>
        <w:numPr>
          <w:ilvl w:val="0"/>
          <w:numId w:val="16"/>
        </w:numPr>
      </w:pPr>
      <w:r w:rsidRPr="002D7B8B">
        <w:t xml:space="preserve">gestion des formalités douanières. </w:t>
      </w:r>
    </w:p>
    <w:p w14:paraId="4FF4FE5C" w14:textId="77777777" w:rsidR="002D7B8B" w:rsidRPr="002D7B8B" w:rsidRDefault="002D7B8B" w:rsidP="002D7B8B">
      <w:r w:rsidRPr="002D7B8B">
        <w:pict w14:anchorId="47345158">
          <v:rect id="_x0000_i1157" style="width:0;height:1.5pt" o:hralign="center" o:hrstd="t" o:hr="t" fillcolor="#a0a0a0" stroked="f"/>
        </w:pict>
      </w:r>
    </w:p>
    <w:p w14:paraId="04CEF614" w14:textId="77777777" w:rsidR="002D7B8B" w:rsidRPr="002D7B8B" w:rsidRDefault="002D7B8B" w:rsidP="002D7B8B">
      <w:pPr>
        <w:rPr>
          <w:b/>
          <w:bCs/>
        </w:rPr>
      </w:pPr>
      <w:r w:rsidRPr="002D7B8B">
        <w:rPr>
          <w:b/>
          <w:bCs/>
        </w:rPr>
        <w:t>7. Anglais Professionnel</w:t>
      </w:r>
    </w:p>
    <w:p w14:paraId="12C30AE6" w14:textId="77777777" w:rsidR="002D7B8B" w:rsidRPr="002D7B8B" w:rsidRDefault="002D7B8B" w:rsidP="002D7B8B">
      <w:r w:rsidRPr="002D7B8B">
        <w:t xml:space="preserve">L’anglais professionnel occupe une place importante dans la formation afin de préparer les apprenants à travailler dans un environnement international. </w:t>
      </w:r>
    </w:p>
    <w:p w14:paraId="5F85E4C8" w14:textId="77777777" w:rsidR="002D7B8B" w:rsidRPr="002D7B8B" w:rsidRDefault="002D7B8B" w:rsidP="002D7B8B">
      <w:r w:rsidRPr="002D7B8B">
        <w:t>Les étudiants développent :</w:t>
      </w:r>
    </w:p>
    <w:p w14:paraId="2EA6B495" w14:textId="77777777" w:rsidR="002D7B8B" w:rsidRPr="002D7B8B" w:rsidRDefault="002D7B8B" w:rsidP="002D7B8B">
      <w:pPr>
        <w:numPr>
          <w:ilvl w:val="0"/>
          <w:numId w:val="17"/>
        </w:numPr>
      </w:pPr>
      <w:r w:rsidRPr="002D7B8B">
        <w:t xml:space="preserve">la communication professionnelle en anglais ; </w:t>
      </w:r>
    </w:p>
    <w:p w14:paraId="4C6A8F7F" w14:textId="77777777" w:rsidR="002D7B8B" w:rsidRPr="002D7B8B" w:rsidRDefault="002D7B8B" w:rsidP="002D7B8B">
      <w:pPr>
        <w:numPr>
          <w:ilvl w:val="0"/>
          <w:numId w:val="17"/>
        </w:numPr>
      </w:pPr>
      <w:r w:rsidRPr="002D7B8B">
        <w:t xml:space="preserve">la compréhension des documents fiscaux ; </w:t>
      </w:r>
    </w:p>
    <w:p w14:paraId="2F0FCD09" w14:textId="77777777" w:rsidR="002D7B8B" w:rsidRPr="002D7B8B" w:rsidRDefault="002D7B8B" w:rsidP="002D7B8B">
      <w:pPr>
        <w:numPr>
          <w:ilvl w:val="0"/>
          <w:numId w:val="17"/>
        </w:numPr>
      </w:pPr>
      <w:r w:rsidRPr="002D7B8B">
        <w:t xml:space="preserve">le vocabulaire technique des finances publiques. </w:t>
      </w:r>
    </w:p>
    <w:p w14:paraId="0C399A34" w14:textId="77777777" w:rsidR="002D7B8B" w:rsidRPr="002D7B8B" w:rsidRDefault="002D7B8B" w:rsidP="002D7B8B">
      <w:pPr>
        <w:rPr>
          <w:b/>
          <w:bCs/>
        </w:rPr>
      </w:pPr>
      <w:r w:rsidRPr="002D7B8B">
        <w:rPr>
          <w:b/>
          <w:bCs/>
        </w:rPr>
        <w:t>Compétences développées</w:t>
      </w:r>
    </w:p>
    <w:p w14:paraId="18DD7EC1" w14:textId="77777777" w:rsidR="002D7B8B" w:rsidRPr="002D7B8B" w:rsidRDefault="002D7B8B" w:rsidP="002D7B8B">
      <w:pPr>
        <w:numPr>
          <w:ilvl w:val="0"/>
          <w:numId w:val="18"/>
        </w:numPr>
      </w:pPr>
      <w:r w:rsidRPr="002D7B8B">
        <w:t xml:space="preserve">rédaction professionnelle en anglais ; </w:t>
      </w:r>
    </w:p>
    <w:p w14:paraId="04547EFE" w14:textId="77777777" w:rsidR="002D7B8B" w:rsidRPr="002D7B8B" w:rsidRDefault="002D7B8B" w:rsidP="002D7B8B">
      <w:pPr>
        <w:numPr>
          <w:ilvl w:val="0"/>
          <w:numId w:val="18"/>
        </w:numPr>
      </w:pPr>
      <w:r w:rsidRPr="002D7B8B">
        <w:t xml:space="preserve">communication internationale ; </w:t>
      </w:r>
    </w:p>
    <w:p w14:paraId="389897B0" w14:textId="77777777" w:rsidR="002D7B8B" w:rsidRPr="002D7B8B" w:rsidRDefault="002D7B8B" w:rsidP="002D7B8B">
      <w:pPr>
        <w:numPr>
          <w:ilvl w:val="0"/>
          <w:numId w:val="18"/>
        </w:numPr>
      </w:pPr>
      <w:r w:rsidRPr="002D7B8B">
        <w:t xml:space="preserve">lecture et analyse des textes techniques. </w:t>
      </w:r>
    </w:p>
    <w:p w14:paraId="5100045E" w14:textId="77777777" w:rsidR="002D7B8B" w:rsidRPr="002D7B8B" w:rsidRDefault="002D7B8B" w:rsidP="002D7B8B">
      <w:r w:rsidRPr="002D7B8B">
        <w:pict w14:anchorId="3D217190">
          <v:rect id="_x0000_i1158" style="width:0;height:1.5pt" o:hralign="center" o:hrstd="t" o:hr="t" fillcolor="#a0a0a0" stroked="f"/>
        </w:pict>
      </w:r>
    </w:p>
    <w:p w14:paraId="08B4644A" w14:textId="77777777" w:rsidR="002D7B8B" w:rsidRPr="002D7B8B" w:rsidRDefault="002D7B8B" w:rsidP="002D7B8B">
      <w:pPr>
        <w:rPr>
          <w:b/>
          <w:bCs/>
        </w:rPr>
      </w:pPr>
      <w:r w:rsidRPr="002D7B8B">
        <w:rPr>
          <w:b/>
          <w:bCs/>
        </w:rPr>
        <w:t>III. APPROCHE PÉDAGOGIQUE</w:t>
      </w:r>
    </w:p>
    <w:p w14:paraId="0B783211" w14:textId="77777777" w:rsidR="002D7B8B" w:rsidRPr="002D7B8B" w:rsidRDefault="002D7B8B" w:rsidP="002D7B8B">
      <w:r w:rsidRPr="002D7B8B">
        <w:lastRenderedPageBreak/>
        <w:t>Le Centre de Formation en Finances Publiques adopte une pédagogie orientée vers la professionnalisation et la pratique.</w:t>
      </w:r>
    </w:p>
    <w:p w14:paraId="1D257F15" w14:textId="77777777" w:rsidR="002D7B8B" w:rsidRPr="002D7B8B" w:rsidRDefault="002D7B8B" w:rsidP="002D7B8B">
      <w:r w:rsidRPr="002D7B8B">
        <w:t>La formation comprend :</w:t>
      </w:r>
    </w:p>
    <w:p w14:paraId="4289185A" w14:textId="77777777" w:rsidR="002D7B8B" w:rsidRPr="002D7B8B" w:rsidRDefault="002D7B8B" w:rsidP="002D7B8B">
      <w:pPr>
        <w:numPr>
          <w:ilvl w:val="0"/>
          <w:numId w:val="19"/>
        </w:numPr>
      </w:pPr>
      <w:r w:rsidRPr="002D7B8B">
        <w:t xml:space="preserve">des cours spécialisés ; </w:t>
      </w:r>
    </w:p>
    <w:p w14:paraId="207818BA" w14:textId="77777777" w:rsidR="002D7B8B" w:rsidRPr="002D7B8B" w:rsidRDefault="002D7B8B" w:rsidP="002D7B8B">
      <w:pPr>
        <w:numPr>
          <w:ilvl w:val="0"/>
          <w:numId w:val="19"/>
        </w:numPr>
      </w:pPr>
      <w:r w:rsidRPr="002D7B8B">
        <w:t xml:space="preserve">des études de cas pratiques ; </w:t>
      </w:r>
    </w:p>
    <w:p w14:paraId="3A595DDB" w14:textId="77777777" w:rsidR="002D7B8B" w:rsidRPr="002D7B8B" w:rsidRDefault="002D7B8B" w:rsidP="002D7B8B">
      <w:pPr>
        <w:numPr>
          <w:ilvl w:val="0"/>
          <w:numId w:val="19"/>
        </w:numPr>
      </w:pPr>
      <w:r w:rsidRPr="002D7B8B">
        <w:t xml:space="preserve">des simulations de contrôle fiscal ; </w:t>
      </w:r>
    </w:p>
    <w:p w14:paraId="11725C93" w14:textId="77777777" w:rsidR="002D7B8B" w:rsidRPr="002D7B8B" w:rsidRDefault="002D7B8B" w:rsidP="002D7B8B">
      <w:pPr>
        <w:numPr>
          <w:ilvl w:val="0"/>
          <w:numId w:val="19"/>
        </w:numPr>
      </w:pPr>
      <w:r w:rsidRPr="002D7B8B">
        <w:t xml:space="preserve">des conférences professionnelles ; </w:t>
      </w:r>
    </w:p>
    <w:p w14:paraId="6B5627DA" w14:textId="77777777" w:rsidR="002D7B8B" w:rsidRPr="002D7B8B" w:rsidRDefault="002D7B8B" w:rsidP="002D7B8B">
      <w:pPr>
        <w:numPr>
          <w:ilvl w:val="0"/>
          <w:numId w:val="19"/>
        </w:numPr>
      </w:pPr>
      <w:r w:rsidRPr="002D7B8B">
        <w:t xml:space="preserve">des travaux de groupe ; </w:t>
      </w:r>
    </w:p>
    <w:p w14:paraId="6343B5BA" w14:textId="77777777" w:rsidR="002D7B8B" w:rsidRPr="002D7B8B" w:rsidRDefault="002D7B8B" w:rsidP="002D7B8B">
      <w:pPr>
        <w:numPr>
          <w:ilvl w:val="0"/>
          <w:numId w:val="19"/>
        </w:numPr>
      </w:pPr>
      <w:r w:rsidRPr="002D7B8B">
        <w:t xml:space="preserve">des évaluations continues. </w:t>
      </w:r>
    </w:p>
    <w:p w14:paraId="379F9130" w14:textId="77777777" w:rsidR="002D7B8B" w:rsidRPr="002D7B8B" w:rsidRDefault="002D7B8B" w:rsidP="002D7B8B">
      <w:r w:rsidRPr="002D7B8B">
        <w:t xml:space="preserve">Le programme prévoit également une immersion en langue anglaise à l’Université Fourah Bay de Freetown afin de renforcer les compétences linguistiques des apprenants. </w:t>
      </w:r>
    </w:p>
    <w:p w14:paraId="7F91B87F" w14:textId="77777777" w:rsidR="002D7B8B" w:rsidRPr="002D7B8B" w:rsidRDefault="002D7B8B" w:rsidP="002D7B8B">
      <w:r w:rsidRPr="002D7B8B">
        <w:pict w14:anchorId="470E7DEC">
          <v:rect id="_x0000_i1159" style="width:0;height:1.5pt" o:hralign="center" o:hrstd="t" o:hr="t" fillcolor="#a0a0a0" stroked="f"/>
        </w:pict>
      </w:r>
    </w:p>
    <w:p w14:paraId="145FED14" w14:textId="77777777" w:rsidR="002D7B8B" w:rsidRPr="002D7B8B" w:rsidRDefault="002D7B8B" w:rsidP="002D7B8B">
      <w:pPr>
        <w:rPr>
          <w:b/>
          <w:bCs/>
        </w:rPr>
      </w:pPr>
      <w:r w:rsidRPr="002D7B8B">
        <w:rPr>
          <w:b/>
          <w:bCs/>
        </w:rPr>
        <w:t>IV. LES AVANTAGES DE LA SPÉCIALITÉ GESTION FISCALE</w:t>
      </w:r>
    </w:p>
    <w:p w14:paraId="3F16E55E" w14:textId="77777777" w:rsidR="002D7B8B" w:rsidRPr="002D7B8B" w:rsidRDefault="002D7B8B" w:rsidP="002D7B8B">
      <w:pPr>
        <w:rPr>
          <w:b/>
          <w:bCs/>
        </w:rPr>
      </w:pPr>
      <w:r w:rsidRPr="002D7B8B">
        <w:rPr>
          <w:b/>
          <w:bCs/>
        </w:rPr>
        <w:t>1. Une expertise fortement recherchée</w:t>
      </w:r>
    </w:p>
    <w:p w14:paraId="6C6A1D77" w14:textId="77777777" w:rsidR="002D7B8B" w:rsidRPr="002D7B8B" w:rsidRDefault="002D7B8B" w:rsidP="002D7B8B">
      <w:r w:rsidRPr="002D7B8B">
        <w:t>La fiscalité représente un domaine stratégique pour l’État et les entreprises, ce qui offre de nombreuses opportunités professionnelles.</w:t>
      </w:r>
    </w:p>
    <w:p w14:paraId="3DF941A9" w14:textId="77777777" w:rsidR="002D7B8B" w:rsidRPr="002D7B8B" w:rsidRDefault="002D7B8B" w:rsidP="002D7B8B">
      <w:r w:rsidRPr="002D7B8B">
        <w:pict w14:anchorId="1201B40F">
          <v:rect id="_x0000_i1160" style="width:0;height:1.5pt" o:hralign="center" o:hrstd="t" o:hr="t" fillcolor="#a0a0a0" stroked="f"/>
        </w:pict>
      </w:r>
    </w:p>
    <w:p w14:paraId="1E58CBBC" w14:textId="77777777" w:rsidR="002D7B8B" w:rsidRPr="002D7B8B" w:rsidRDefault="002D7B8B" w:rsidP="002D7B8B">
      <w:pPr>
        <w:rPr>
          <w:b/>
          <w:bCs/>
        </w:rPr>
      </w:pPr>
      <w:r w:rsidRPr="002D7B8B">
        <w:rPr>
          <w:b/>
          <w:bCs/>
        </w:rPr>
        <w:t>2. Une formation adaptée aux réalités économiques de la Guinée</w:t>
      </w:r>
    </w:p>
    <w:p w14:paraId="4F8CAEE2" w14:textId="77777777" w:rsidR="002D7B8B" w:rsidRPr="002D7B8B" w:rsidRDefault="002D7B8B" w:rsidP="002D7B8B">
      <w:r w:rsidRPr="002D7B8B">
        <w:t>La présence de modules spécialisés comme la fiscalité minière permet aux apprenants de répondre aux besoins spécifiques de l’économie nationale.</w:t>
      </w:r>
    </w:p>
    <w:p w14:paraId="631DE7CB" w14:textId="77777777" w:rsidR="002D7B8B" w:rsidRPr="002D7B8B" w:rsidRDefault="002D7B8B" w:rsidP="002D7B8B">
      <w:r w:rsidRPr="002D7B8B">
        <w:pict w14:anchorId="66655773">
          <v:rect id="_x0000_i1161" style="width:0;height:1.5pt" o:hralign="center" o:hrstd="t" o:hr="t" fillcolor="#a0a0a0" stroked="f"/>
        </w:pict>
      </w:r>
    </w:p>
    <w:p w14:paraId="0D5252D5" w14:textId="77777777" w:rsidR="002D7B8B" w:rsidRPr="002D7B8B" w:rsidRDefault="002D7B8B" w:rsidP="002D7B8B">
      <w:pPr>
        <w:rPr>
          <w:b/>
          <w:bCs/>
        </w:rPr>
      </w:pPr>
      <w:r w:rsidRPr="002D7B8B">
        <w:rPr>
          <w:b/>
          <w:bCs/>
        </w:rPr>
        <w:t>3. Une ouverture vers les normes internationales</w:t>
      </w:r>
    </w:p>
    <w:p w14:paraId="2A406110" w14:textId="77777777" w:rsidR="002D7B8B" w:rsidRPr="002D7B8B" w:rsidRDefault="002D7B8B" w:rsidP="002D7B8B">
      <w:r w:rsidRPr="002D7B8B">
        <w:t>La formation prépare les étudiants à évoluer dans un environnement régional et international grâce à l’étude des systèmes fiscaux communautaires et internationaux.</w:t>
      </w:r>
    </w:p>
    <w:p w14:paraId="02D878AF" w14:textId="77777777" w:rsidR="002D7B8B" w:rsidRPr="002D7B8B" w:rsidRDefault="002D7B8B" w:rsidP="002D7B8B">
      <w:r w:rsidRPr="002D7B8B">
        <w:pict w14:anchorId="58D8B2DD">
          <v:rect id="_x0000_i1162" style="width:0;height:1.5pt" o:hralign="center" o:hrstd="t" o:hr="t" fillcolor="#a0a0a0" stroked="f"/>
        </w:pict>
      </w:r>
    </w:p>
    <w:p w14:paraId="459A8B32" w14:textId="77777777" w:rsidR="002D7B8B" w:rsidRPr="002D7B8B" w:rsidRDefault="002D7B8B" w:rsidP="002D7B8B">
      <w:pPr>
        <w:rPr>
          <w:b/>
          <w:bCs/>
        </w:rPr>
      </w:pPr>
      <w:r w:rsidRPr="002D7B8B">
        <w:rPr>
          <w:b/>
          <w:bCs/>
        </w:rPr>
        <w:t>4. Une forte professionnalisation</w:t>
      </w:r>
    </w:p>
    <w:p w14:paraId="54DACACB" w14:textId="77777777" w:rsidR="002D7B8B" w:rsidRPr="002D7B8B" w:rsidRDefault="002D7B8B" w:rsidP="002D7B8B">
      <w:r w:rsidRPr="002D7B8B">
        <w:t>Les apprenants développent des compétences techniques directement applicables dans :</w:t>
      </w:r>
    </w:p>
    <w:p w14:paraId="68A29F1E" w14:textId="77777777" w:rsidR="002D7B8B" w:rsidRPr="002D7B8B" w:rsidRDefault="002D7B8B" w:rsidP="002D7B8B">
      <w:pPr>
        <w:numPr>
          <w:ilvl w:val="0"/>
          <w:numId w:val="20"/>
        </w:numPr>
      </w:pPr>
      <w:r w:rsidRPr="002D7B8B">
        <w:t xml:space="preserve">les administrations fiscales ; </w:t>
      </w:r>
    </w:p>
    <w:p w14:paraId="41BF25C7" w14:textId="77777777" w:rsidR="002D7B8B" w:rsidRPr="002D7B8B" w:rsidRDefault="002D7B8B" w:rsidP="002D7B8B">
      <w:pPr>
        <w:numPr>
          <w:ilvl w:val="0"/>
          <w:numId w:val="20"/>
        </w:numPr>
      </w:pPr>
      <w:r w:rsidRPr="002D7B8B">
        <w:t xml:space="preserve">les administrations douanières ; </w:t>
      </w:r>
    </w:p>
    <w:p w14:paraId="5D192200" w14:textId="77777777" w:rsidR="002D7B8B" w:rsidRPr="002D7B8B" w:rsidRDefault="002D7B8B" w:rsidP="002D7B8B">
      <w:pPr>
        <w:numPr>
          <w:ilvl w:val="0"/>
          <w:numId w:val="20"/>
        </w:numPr>
      </w:pPr>
      <w:r w:rsidRPr="002D7B8B">
        <w:t xml:space="preserve">les entreprises ; </w:t>
      </w:r>
    </w:p>
    <w:p w14:paraId="283A4A9E" w14:textId="77777777" w:rsidR="002D7B8B" w:rsidRPr="002D7B8B" w:rsidRDefault="002D7B8B" w:rsidP="002D7B8B">
      <w:pPr>
        <w:numPr>
          <w:ilvl w:val="0"/>
          <w:numId w:val="20"/>
        </w:numPr>
      </w:pPr>
      <w:r w:rsidRPr="002D7B8B">
        <w:lastRenderedPageBreak/>
        <w:t xml:space="preserve">les cabinets de conseil fiscal. </w:t>
      </w:r>
    </w:p>
    <w:p w14:paraId="5F4D6976" w14:textId="77777777" w:rsidR="002D7B8B" w:rsidRPr="002D7B8B" w:rsidRDefault="002D7B8B" w:rsidP="002D7B8B">
      <w:r w:rsidRPr="002D7B8B">
        <w:pict w14:anchorId="0C52AB32">
          <v:rect id="_x0000_i1163" style="width:0;height:1.5pt" o:hralign="center" o:hrstd="t" o:hr="t" fillcolor="#a0a0a0" stroked="f"/>
        </w:pict>
      </w:r>
    </w:p>
    <w:p w14:paraId="37D3BA72" w14:textId="77777777" w:rsidR="002D7B8B" w:rsidRPr="002D7B8B" w:rsidRDefault="002D7B8B" w:rsidP="002D7B8B">
      <w:pPr>
        <w:rPr>
          <w:b/>
          <w:bCs/>
        </w:rPr>
      </w:pPr>
      <w:r w:rsidRPr="002D7B8B">
        <w:rPr>
          <w:b/>
          <w:bCs/>
        </w:rPr>
        <w:t>V. DÉBOUCHÉS PROFESSIONNELS</w:t>
      </w:r>
    </w:p>
    <w:p w14:paraId="50A47471" w14:textId="77777777" w:rsidR="002D7B8B" w:rsidRPr="002D7B8B" w:rsidRDefault="002D7B8B" w:rsidP="002D7B8B">
      <w:r w:rsidRPr="002D7B8B">
        <w:t>Les diplômés de la spécialité Gestion Fiscale peuvent exercer dans :</w:t>
      </w:r>
    </w:p>
    <w:p w14:paraId="5013E266" w14:textId="77777777" w:rsidR="002D7B8B" w:rsidRPr="002D7B8B" w:rsidRDefault="002D7B8B" w:rsidP="002D7B8B">
      <w:pPr>
        <w:numPr>
          <w:ilvl w:val="0"/>
          <w:numId w:val="21"/>
        </w:numPr>
      </w:pPr>
      <w:r w:rsidRPr="002D7B8B">
        <w:t xml:space="preserve">les administrations fiscales ; </w:t>
      </w:r>
    </w:p>
    <w:p w14:paraId="25E14A9C" w14:textId="77777777" w:rsidR="002D7B8B" w:rsidRPr="002D7B8B" w:rsidRDefault="002D7B8B" w:rsidP="002D7B8B">
      <w:pPr>
        <w:numPr>
          <w:ilvl w:val="0"/>
          <w:numId w:val="21"/>
        </w:numPr>
      </w:pPr>
      <w:r w:rsidRPr="002D7B8B">
        <w:t xml:space="preserve">les régies financières ; </w:t>
      </w:r>
    </w:p>
    <w:p w14:paraId="4EF7F732" w14:textId="77777777" w:rsidR="002D7B8B" w:rsidRPr="002D7B8B" w:rsidRDefault="002D7B8B" w:rsidP="002D7B8B">
      <w:pPr>
        <w:numPr>
          <w:ilvl w:val="0"/>
          <w:numId w:val="21"/>
        </w:numPr>
      </w:pPr>
      <w:r w:rsidRPr="002D7B8B">
        <w:t xml:space="preserve">les administrations douanières ; </w:t>
      </w:r>
    </w:p>
    <w:p w14:paraId="19D31FAB" w14:textId="77777777" w:rsidR="002D7B8B" w:rsidRPr="002D7B8B" w:rsidRDefault="002D7B8B" w:rsidP="002D7B8B">
      <w:pPr>
        <w:numPr>
          <w:ilvl w:val="0"/>
          <w:numId w:val="21"/>
        </w:numPr>
      </w:pPr>
      <w:r w:rsidRPr="002D7B8B">
        <w:t xml:space="preserve">les entreprises minières ; </w:t>
      </w:r>
    </w:p>
    <w:p w14:paraId="5372A92E" w14:textId="77777777" w:rsidR="002D7B8B" w:rsidRPr="002D7B8B" w:rsidRDefault="002D7B8B" w:rsidP="002D7B8B">
      <w:pPr>
        <w:numPr>
          <w:ilvl w:val="0"/>
          <w:numId w:val="21"/>
        </w:numPr>
      </w:pPr>
      <w:r w:rsidRPr="002D7B8B">
        <w:t xml:space="preserve">les banques ; </w:t>
      </w:r>
    </w:p>
    <w:p w14:paraId="70D11D2E" w14:textId="77777777" w:rsidR="002D7B8B" w:rsidRPr="002D7B8B" w:rsidRDefault="002D7B8B" w:rsidP="002D7B8B">
      <w:pPr>
        <w:numPr>
          <w:ilvl w:val="0"/>
          <w:numId w:val="21"/>
        </w:numPr>
      </w:pPr>
      <w:r w:rsidRPr="002D7B8B">
        <w:t xml:space="preserve">les cabinets d’expertise fiscale ; </w:t>
      </w:r>
    </w:p>
    <w:p w14:paraId="215954E4" w14:textId="77777777" w:rsidR="002D7B8B" w:rsidRPr="002D7B8B" w:rsidRDefault="002D7B8B" w:rsidP="002D7B8B">
      <w:pPr>
        <w:numPr>
          <w:ilvl w:val="0"/>
          <w:numId w:val="21"/>
        </w:numPr>
      </w:pPr>
      <w:r w:rsidRPr="002D7B8B">
        <w:t xml:space="preserve">les entreprises privées ; </w:t>
      </w:r>
    </w:p>
    <w:p w14:paraId="7B1A66F2" w14:textId="77777777" w:rsidR="002D7B8B" w:rsidRPr="002D7B8B" w:rsidRDefault="002D7B8B" w:rsidP="002D7B8B">
      <w:pPr>
        <w:numPr>
          <w:ilvl w:val="0"/>
          <w:numId w:val="21"/>
        </w:numPr>
      </w:pPr>
      <w:r w:rsidRPr="002D7B8B">
        <w:t xml:space="preserve">les organisations internationales ; </w:t>
      </w:r>
    </w:p>
    <w:p w14:paraId="3EEC53FD" w14:textId="77777777" w:rsidR="002D7B8B" w:rsidRPr="002D7B8B" w:rsidRDefault="002D7B8B" w:rsidP="002D7B8B">
      <w:pPr>
        <w:numPr>
          <w:ilvl w:val="0"/>
          <w:numId w:val="21"/>
        </w:numPr>
      </w:pPr>
      <w:r w:rsidRPr="002D7B8B">
        <w:t xml:space="preserve">les projets de développement. </w:t>
      </w:r>
    </w:p>
    <w:p w14:paraId="0B5EF757" w14:textId="77777777" w:rsidR="002D7B8B" w:rsidRPr="002D7B8B" w:rsidRDefault="002D7B8B" w:rsidP="002D7B8B">
      <w:r w:rsidRPr="002D7B8B">
        <w:t>Ils peuvent occuper des fonctions telles que :</w:t>
      </w:r>
    </w:p>
    <w:p w14:paraId="554383B2" w14:textId="77777777" w:rsidR="002D7B8B" w:rsidRPr="002D7B8B" w:rsidRDefault="002D7B8B" w:rsidP="002D7B8B">
      <w:pPr>
        <w:numPr>
          <w:ilvl w:val="0"/>
          <w:numId w:val="22"/>
        </w:numPr>
      </w:pPr>
      <w:r w:rsidRPr="002D7B8B">
        <w:t xml:space="preserve">inspecteur des impôts ; </w:t>
      </w:r>
    </w:p>
    <w:p w14:paraId="1A201B42" w14:textId="77777777" w:rsidR="002D7B8B" w:rsidRPr="002D7B8B" w:rsidRDefault="002D7B8B" w:rsidP="002D7B8B">
      <w:pPr>
        <w:numPr>
          <w:ilvl w:val="0"/>
          <w:numId w:val="22"/>
        </w:numPr>
      </w:pPr>
      <w:r w:rsidRPr="002D7B8B">
        <w:t xml:space="preserve">conseiller fiscal ; </w:t>
      </w:r>
    </w:p>
    <w:p w14:paraId="5CC2736A" w14:textId="77777777" w:rsidR="002D7B8B" w:rsidRPr="002D7B8B" w:rsidRDefault="002D7B8B" w:rsidP="002D7B8B">
      <w:pPr>
        <w:numPr>
          <w:ilvl w:val="0"/>
          <w:numId w:val="22"/>
        </w:numPr>
      </w:pPr>
      <w:r w:rsidRPr="002D7B8B">
        <w:t xml:space="preserve">analyste fiscal ; </w:t>
      </w:r>
    </w:p>
    <w:p w14:paraId="2AD28B71" w14:textId="77777777" w:rsidR="002D7B8B" w:rsidRPr="002D7B8B" w:rsidRDefault="002D7B8B" w:rsidP="002D7B8B">
      <w:pPr>
        <w:numPr>
          <w:ilvl w:val="0"/>
          <w:numId w:val="22"/>
        </w:numPr>
      </w:pPr>
      <w:r w:rsidRPr="002D7B8B">
        <w:t xml:space="preserve">contrôleur fiscal ; </w:t>
      </w:r>
    </w:p>
    <w:p w14:paraId="6A3C3109" w14:textId="77777777" w:rsidR="002D7B8B" w:rsidRPr="002D7B8B" w:rsidRDefault="002D7B8B" w:rsidP="002D7B8B">
      <w:pPr>
        <w:numPr>
          <w:ilvl w:val="0"/>
          <w:numId w:val="22"/>
        </w:numPr>
      </w:pPr>
      <w:r w:rsidRPr="002D7B8B">
        <w:t xml:space="preserve">gestionnaire des recettes publiques ; </w:t>
      </w:r>
    </w:p>
    <w:p w14:paraId="22320EF2" w14:textId="77777777" w:rsidR="002D7B8B" w:rsidRPr="002D7B8B" w:rsidRDefault="002D7B8B" w:rsidP="002D7B8B">
      <w:pPr>
        <w:numPr>
          <w:ilvl w:val="0"/>
          <w:numId w:val="22"/>
        </w:numPr>
      </w:pPr>
      <w:r w:rsidRPr="002D7B8B">
        <w:t xml:space="preserve">spécialiste en fiscalité minière ; </w:t>
      </w:r>
    </w:p>
    <w:p w14:paraId="75742A3C" w14:textId="77777777" w:rsidR="002D7B8B" w:rsidRPr="002D7B8B" w:rsidRDefault="002D7B8B" w:rsidP="002D7B8B">
      <w:pPr>
        <w:numPr>
          <w:ilvl w:val="0"/>
          <w:numId w:val="22"/>
        </w:numPr>
      </w:pPr>
      <w:r w:rsidRPr="002D7B8B">
        <w:t xml:space="preserve">expert en fiscalité internationale. </w:t>
      </w:r>
    </w:p>
    <w:p w14:paraId="04853537" w14:textId="77777777" w:rsidR="002D7B8B" w:rsidRPr="002D7B8B" w:rsidRDefault="002D7B8B" w:rsidP="002D7B8B">
      <w:r w:rsidRPr="002D7B8B">
        <w:pict w14:anchorId="5A7E47A6">
          <v:rect id="_x0000_i1164" style="width:0;height:1.5pt" o:hralign="center" o:hrstd="t" o:hr="t" fillcolor="#a0a0a0" stroked="f"/>
        </w:pict>
      </w:r>
    </w:p>
    <w:p w14:paraId="05572460" w14:textId="77777777" w:rsidR="002D7B8B" w:rsidRPr="002D7B8B" w:rsidRDefault="002D7B8B" w:rsidP="002D7B8B">
      <w:pPr>
        <w:rPr>
          <w:b/>
          <w:bCs/>
        </w:rPr>
      </w:pPr>
      <w:r w:rsidRPr="002D7B8B">
        <w:rPr>
          <w:b/>
          <w:bCs/>
        </w:rPr>
        <w:t>VI. FINALITÉ DE LA SPÉCIALITÉ</w:t>
      </w:r>
    </w:p>
    <w:p w14:paraId="7B1B1C7C" w14:textId="77777777" w:rsidR="002D7B8B" w:rsidRPr="002D7B8B" w:rsidRDefault="002D7B8B" w:rsidP="002D7B8B">
      <w:r w:rsidRPr="002D7B8B">
        <w:t>La spécialité Gestion Fiscale du Centre de Formation en Finances Publiques a pour ambition de former des cadres :</w:t>
      </w:r>
    </w:p>
    <w:p w14:paraId="5A20C84B" w14:textId="77777777" w:rsidR="002D7B8B" w:rsidRPr="002D7B8B" w:rsidRDefault="002D7B8B" w:rsidP="002D7B8B">
      <w:pPr>
        <w:numPr>
          <w:ilvl w:val="0"/>
          <w:numId w:val="23"/>
        </w:numPr>
      </w:pPr>
      <w:r w:rsidRPr="002D7B8B">
        <w:t xml:space="preserve">compétents ; </w:t>
      </w:r>
    </w:p>
    <w:p w14:paraId="36B0B9D7" w14:textId="77777777" w:rsidR="002D7B8B" w:rsidRPr="002D7B8B" w:rsidRDefault="002D7B8B" w:rsidP="002D7B8B">
      <w:pPr>
        <w:numPr>
          <w:ilvl w:val="0"/>
          <w:numId w:val="23"/>
        </w:numPr>
      </w:pPr>
      <w:r w:rsidRPr="002D7B8B">
        <w:t xml:space="preserve">rigoureux ; </w:t>
      </w:r>
    </w:p>
    <w:p w14:paraId="34D649B8" w14:textId="77777777" w:rsidR="002D7B8B" w:rsidRPr="002D7B8B" w:rsidRDefault="002D7B8B" w:rsidP="002D7B8B">
      <w:pPr>
        <w:numPr>
          <w:ilvl w:val="0"/>
          <w:numId w:val="23"/>
        </w:numPr>
      </w:pPr>
      <w:r w:rsidRPr="002D7B8B">
        <w:t xml:space="preserve">capables de maîtriser les mécanismes fiscaux modernes ; </w:t>
      </w:r>
    </w:p>
    <w:p w14:paraId="1BD6DECE" w14:textId="77777777" w:rsidR="002D7B8B" w:rsidRPr="002D7B8B" w:rsidRDefault="002D7B8B" w:rsidP="002D7B8B">
      <w:pPr>
        <w:numPr>
          <w:ilvl w:val="0"/>
          <w:numId w:val="23"/>
        </w:numPr>
      </w:pPr>
      <w:r w:rsidRPr="002D7B8B">
        <w:t xml:space="preserve">aptes à contribuer à la mobilisation des recettes publiques ; </w:t>
      </w:r>
    </w:p>
    <w:p w14:paraId="1D2E38D7" w14:textId="77777777" w:rsidR="002D7B8B" w:rsidRPr="002D7B8B" w:rsidRDefault="002D7B8B" w:rsidP="002D7B8B">
      <w:pPr>
        <w:numPr>
          <w:ilvl w:val="0"/>
          <w:numId w:val="23"/>
        </w:numPr>
      </w:pPr>
      <w:r w:rsidRPr="002D7B8B">
        <w:lastRenderedPageBreak/>
        <w:t xml:space="preserve">engagés dans la modernisation des administrations fiscales et douanières. </w:t>
      </w:r>
    </w:p>
    <w:p w14:paraId="114745D5" w14:textId="77777777" w:rsidR="002D7B8B" w:rsidRPr="002D7B8B" w:rsidRDefault="002D7B8B" w:rsidP="002D7B8B">
      <w:r w:rsidRPr="002D7B8B">
        <w:t>Cette filière constitue ainsi un pilier essentiel pour le renforcement de la gouvernance financière et le développement économique durable de la Guinée.</w:t>
      </w:r>
    </w:p>
    <w:p w14:paraId="23CA3A6B" w14:textId="77777777" w:rsidR="004E3611" w:rsidRDefault="004E3611"/>
    <w:sectPr w:rsidR="004E361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51390"/>
    <w:multiLevelType w:val="multilevel"/>
    <w:tmpl w:val="733A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B3905"/>
    <w:multiLevelType w:val="multilevel"/>
    <w:tmpl w:val="57CA5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852805"/>
    <w:multiLevelType w:val="multilevel"/>
    <w:tmpl w:val="028C2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453185"/>
    <w:multiLevelType w:val="multilevel"/>
    <w:tmpl w:val="EC528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783B34"/>
    <w:multiLevelType w:val="multilevel"/>
    <w:tmpl w:val="FB06D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0C4985"/>
    <w:multiLevelType w:val="multilevel"/>
    <w:tmpl w:val="701C8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CC6BA7"/>
    <w:multiLevelType w:val="multilevel"/>
    <w:tmpl w:val="44CEE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962172"/>
    <w:multiLevelType w:val="multilevel"/>
    <w:tmpl w:val="7DCEE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2E4BB4"/>
    <w:multiLevelType w:val="multilevel"/>
    <w:tmpl w:val="D4788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C1F37"/>
    <w:multiLevelType w:val="multilevel"/>
    <w:tmpl w:val="6D0CC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A1421E"/>
    <w:multiLevelType w:val="multilevel"/>
    <w:tmpl w:val="6AF2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366310"/>
    <w:multiLevelType w:val="multilevel"/>
    <w:tmpl w:val="75CA5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723953"/>
    <w:multiLevelType w:val="multilevel"/>
    <w:tmpl w:val="E4F6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3D0AEF"/>
    <w:multiLevelType w:val="multilevel"/>
    <w:tmpl w:val="5A944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5C1CA4"/>
    <w:multiLevelType w:val="multilevel"/>
    <w:tmpl w:val="D01A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950A54"/>
    <w:multiLevelType w:val="multilevel"/>
    <w:tmpl w:val="AFDA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E17043"/>
    <w:multiLevelType w:val="multilevel"/>
    <w:tmpl w:val="0846B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E4576E"/>
    <w:multiLevelType w:val="multilevel"/>
    <w:tmpl w:val="A96CF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B74EAE"/>
    <w:multiLevelType w:val="multilevel"/>
    <w:tmpl w:val="4A54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8B1760"/>
    <w:multiLevelType w:val="multilevel"/>
    <w:tmpl w:val="C7823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CE5826"/>
    <w:multiLevelType w:val="multilevel"/>
    <w:tmpl w:val="05C6F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5050D2"/>
    <w:multiLevelType w:val="multilevel"/>
    <w:tmpl w:val="AE6E4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98F3B51"/>
    <w:multiLevelType w:val="multilevel"/>
    <w:tmpl w:val="930A9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121626">
    <w:abstractNumId w:val="8"/>
  </w:num>
  <w:num w:numId="2" w16cid:durableId="531957661">
    <w:abstractNumId w:val="18"/>
  </w:num>
  <w:num w:numId="3" w16cid:durableId="559246555">
    <w:abstractNumId w:val="13"/>
  </w:num>
  <w:num w:numId="4" w16cid:durableId="420031626">
    <w:abstractNumId w:val="16"/>
  </w:num>
  <w:num w:numId="5" w16cid:durableId="2135562399">
    <w:abstractNumId w:val="15"/>
  </w:num>
  <w:num w:numId="6" w16cid:durableId="1294943313">
    <w:abstractNumId w:val="6"/>
  </w:num>
  <w:num w:numId="7" w16cid:durableId="551814096">
    <w:abstractNumId w:val="0"/>
  </w:num>
  <w:num w:numId="8" w16cid:durableId="698824933">
    <w:abstractNumId w:val="19"/>
  </w:num>
  <w:num w:numId="9" w16cid:durableId="609627964">
    <w:abstractNumId w:val="14"/>
  </w:num>
  <w:num w:numId="10" w16cid:durableId="94714954">
    <w:abstractNumId w:val="10"/>
  </w:num>
  <w:num w:numId="11" w16cid:durableId="652758488">
    <w:abstractNumId w:val="2"/>
  </w:num>
  <w:num w:numId="12" w16cid:durableId="765151191">
    <w:abstractNumId w:val="1"/>
  </w:num>
  <w:num w:numId="13" w16cid:durableId="669482150">
    <w:abstractNumId w:val="7"/>
  </w:num>
  <w:num w:numId="14" w16cid:durableId="658309419">
    <w:abstractNumId w:val="12"/>
  </w:num>
  <w:num w:numId="15" w16cid:durableId="685834570">
    <w:abstractNumId w:val="22"/>
  </w:num>
  <w:num w:numId="16" w16cid:durableId="331879433">
    <w:abstractNumId w:val="5"/>
  </w:num>
  <w:num w:numId="17" w16cid:durableId="695665202">
    <w:abstractNumId w:val="11"/>
  </w:num>
  <w:num w:numId="18" w16cid:durableId="1267729819">
    <w:abstractNumId w:val="21"/>
  </w:num>
  <w:num w:numId="19" w16cid:durableId="95292554">
    <w:abstractNumId w:val="3"/>
  </w:num>
  <w:num w:numId="20" w16cid:durableId="885095585">
    <w:abstractNumId w:val="9"/>
  </w:num>
  <w:num w:numId="21" w16cid:durableId="1852376412">
    <w:abstractNumId w:val="20"/>
  </w:num>
  <w:num w:numId="22" w16cid:durableId="1730151975">
    <w:abstractNumId w:val="17"/>
  </w:num>
  <w:num w:numId="23" w16cid:durableId="5328860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955"/>
    <w:rsid w:val="002D7B8B"/>
    <w:rsid w:val="002F6955"/>
    <w:rsid w:val="004E3611"/>
    <w:rsid w:val="004F39C5"/>
    <w:rsid w:val="00676E11"/>
    <w:rsid w:val="009737B1"/>
    <w:rsid w:val="009B298D"/>
    <w:rsid w:val="009B4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5AA071-D45B-4211-B484-83B990440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2F69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F69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F695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F695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F695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F695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F695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F695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F695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F6955"/>
    <w:rPr>
      <w:rFonts w:asciiTheme="majorHAnsi" w:eastAsiaTheme="majorEastAsia" w:hAnsiTheme="majorHAnsi" w:cstheme="majorBidi"/>
      <w:color w:val="2F5496" w:themeColor="accent1" w:themeShade="BF"/>
      <w:sz w:val="40"/>
      <w:szCs w:val="40"/>
      <w:lang w:val="fr-FR"/>
    </w:rPr>
  </w:style>
  <w:style w:type="character" w:customStyle="1" w:styleId="Titre2Car">
    <w:name w:val="Titre 2 Car"/>
    <w:basedOn w:val="Policepardfaut"/>
    <w:link w:val="Titre2"/>
    <w:uiPriority w:val="9"/>
    <w:semiHidden/>
    <w:rsid w:val="002F6955"/>
    <w:rPr>
      <w:rFonts w:asciiTheme="majorHAnsi" w:eastAsiaTheme="majorEastAsia" w:hAnsiTheme="majorHAnsi" w:cstheme="majorBidi"/>
      <w:color w:val="2F5496" w:themeColor="accent1" w:themeShade="BF"/>
      <w:sz w:val="32"/>
      <w:szCs w:val="32"/>
      <w:lang w:val="fr-FR"/>
    </w:rPr>
  </w:style>
  <w:style w:type="character" w:customStyle="1" w:styleId="Titre3Car">
    <w:name w:val="Titre 3 Car"/>
    <w:basedOn w:val="Policepardfaut"/>
    <w:link w:val="Titre3"/>
    <w:uiPriority w:val="9"/>
    <w:semiHidden/>
    <w:rsid w:val="002F6955"/>
    <w:rPr>
      <w:rFonts w:eastAsiaTheme="majorEastAsia" w:cstheme="majorBidi"/>
      <w:color w:val="2F5496" w:themeColor="accent1" w:themeShade="BF"/>
      <w:sz w:val="28"/>
      <w:szCs w:val="28"/>
      <w:lang w:val="fr-FR"/>
    </w:rPr>
  </w:style>
  <w:style w:type="character" w:customStyle="1" w:styleId="Titre4Car">
    <w:name w:val="Titre 4 Car"/>
    <w:basedOn w:val="Policepardfaut"/>
    <w:link w:val="Titre4"/>
    <w:uiPriority w:val="9"/>
    <w:semiHidden/>
    <w:rsid w:val="002F6955"/>
    <w:rPr>
      <w:rFonts w:eastAsiaTheme="majorEastAsia" w:cstheme="majorBidi"/>
      <w:i/>
      <w:iCs/>
      <w:color w:val="2F5496" w:themeColor="accent1" w:themeShade="BF"/>
      <w:lang w:val="fr-FR"/>
    </w:rPr>
  </w:style>
  <w:style w:type="character" w:customStyle="1" w:styleId="Titre5Car">
    <w:name w:val="Titre 5 Car"/>
    <w:basedOn w:val="Policepardfaut"/>
    <w:link w:val="Titre5"/>
    <w:uiPriority w:val="9"/>
    <w:semiHidden/>
    <w:rsid w:val="002F6955"/>
    <w:rPr>
      <w:rFonts w:eastAsiaTheme="majorEastAsia" w:cstheme="majorBidi"/>
      <w:color w:val="2F5496" w:themeColor="accent1" w:themeShade="BF"/>
      <w:lang w:val="fr-FR"/>
    </w:rPr>
  </w:style>
  <w:style w:type="character" w:customStyle="1" w:styleId="Titre6Car">
    <w:name w:val="Titre 6 Car"/>
    <w:basedOn w:val="Policepardfaut"/>
    <w:link w:val="Titre6"/>
    <w:uiPriority w:val="9"/>
    <w:semiHidden/>
    <w:rsid w:val="002F6955"/>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2F6955"/>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2F6955"/>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2F6955"/>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2F69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F6955"/>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2F695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F6955"/>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2F6955"/>
    <w:pPr>
      <w:spacing w:before="160"/>
      <w:jc w:val="center"/>
    </w:pPr>
    <w:rPr>
      <w:i/>
      <w:iCs/>
      <w:color w:val="404040" w:themeColor="text1" w:themeTint="BF"/>
    </w:rPr>
  </w:style>
  <w:style w:type="character" w:customStyle="1" w:styleId="CitationCar">
    <w:name w:val="Citation Car"/>
    <w:basedOn w:val="Policepardfaut"/>
    <w:link w:val="Citation"/>
    <w:uiPriority w:val="29"/>
    <w:rsid w:val="002F6955"/>
    <w:rPr>
      <w:i/>
      <w:iCs/>
      <w:color w:val="404040" w:themeColor="text1" w:themeTint="BF"/>
      <w:lang w:val="fr-FR"/>
    </w:rPr>
  </w:style>
  <w:style w:type="paragraph" w:styleId="Paragraphedeliste">
    <w:name w:val="List Paragraph"/>
    <w:basedOn w:val="Normal"/>
    <w:uiPriority w:val="34"/>
    <w:qFormat/>
    <w:rsid w:val="002F6955"/>
    <w:pPr>
      <w:ind w:left="720"/>
      <w:contextualSpacing/>
    </w:pPr>
  </w:style>
  <w:style w:type="character" w:styleId="Accentuationintense">
    <w:name w:val="Intense Emphasis"/>
    <w:basedOn w:val="Policepardfaut"/>
    <w:uiPriority w:val="21"/>
    <w:qFormat/>
    <w:rsid w:val="002F6955"/>
    <w:rPr>
      <w:i/>
      <w:iCs/>
      <w:color w:val="2F5496" w:themeColor="accent1" w:themeShade="BF"/>
    </w:rPr>
  </w:style>
  <w:style w:type="paragraph" w:styleId="Citationintense">
    <w:name w:val="Intense Quote"/>
    <w:basedOn w:val="Normal"/>
    <w:next w:val="Normal"/>
    <w:link w:val="CitationintenseCar"/>
    <w:uiPriority w:val="30"/>
    <w:qFormat/>
    <w:rsid w:val="002F69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F6955"/>
    <w:rPr>
      <w:i/>
      <w:iCs/>
      <w:color w:val="2F5496" w:themeColor="accent1" w:themeShade="BF"/>
      <w:lang w:val="fr-FR"/>
    </w:rPr>
  </w:style>
  <w:style w:type="character" w:styleId="Rfrenceintense">
    <w:name w:val="Intense Reference"/>
    <w:basedOn w:val="Policepardfaut"/>
    <w:uiPriority w:val="32"/>
    <w:qFormat/>
    <w:rsid w:val="002F695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1268</Words>
  <Characters>6977</Characters>
  <Application>Microsoft Office Word</Application>
  <DocSecurity>0</DocSecurity>
  <Lines>58</Lines>
  <Paragraphs>16</Paragraphs>
  <ScaleCrop>false</ScaleCrop>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Pascal Millimouno</dc:creator>
  <cp:keywords/>
  <dc:description/>
  <cp:lastModifiedBy>Pascal Millimouno</cp:lastModifiedBy>
  <cp:revision>2</cp:revision>
  <dcterms:created xsi:type="dcterms:W3CDTF">2026-05-26T07:35:00Z</dcterms:created>
  <dcterms:modified xsi:type="dcterms:W3CDTF">2026-05-26T07:35:00Z</dcterms:modified>
</cp:coreProperties>
</file>